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19F" w:rsidRPr="00164F03" w:rsidRDefault="0029219F" w:rsidP="0029219F">
      <w:pPr>
        <w:spacing w:after="0" w:line="240" w:lineRule="auto"/>
        <w:rPr>
          <w:rFonts w:ascii="Arial" w:hAnsi="Arial" w:cs="Arial"/>
          <w:b/>
        </w:rPr>
      </w:pPr>
      <w:r w:rsidRPr="00164F03">
        <w:rPr>
          <w:rFonts w:ascii="Arial" w:hAnsi="Arial" w:cs="Arial"/>
          <w:b/>
        </w:rPr>
        <w:t>OSNOVNA ŠKOLA – SCUOLA ELEMENTARE RIVARELA</w:t>
      </w:r>
    </w:p>
    <w:p w:rsidR="0029219F" w:rsidRPr="00164F03" w:rsidRDefault="0029219F" w:rsidP="0029219F">
      <w:pPr>
        <w:spacing w:after="0" w:line="240" w:lineRule="auto"/>
        <w:jc w:val="center"/>
        <w:rPr>
          <w:rFonts w:ascii="Arial" w:hAnsi="Arial" w:cs="Arial"/>
          <w:b/>
        </w:rPr>
      </w:pPr>
    </w:p>
    <w:p w:rsidR="0029219F" w:rsidRPr="00164F03" w:rsidRDefault="0029219F" w:rsidP="0029219F">
      <w:pPr>
        <w:spacing w:after="0" w:line="240" w:lineRule="auto"/>
        <w:jc w:val="center"/>
        <w:rPr>
          <w:rFonts w:ascii="Arial" w:hAnsi="Arial" w:cs="Arial"/>
          <w:b/>
        </w:rPr>
      </w:pPr>
    </w:p>
    <w:p w:rsidR="00357B61" w:rsidRPr="00164F03" w:rsidRDefault="00834A4B" w:rsidP="0029219F">
      <w:pPr>
        <w:spacing w:after="0" w:line="240" w:lineRule="auto"/>
        <w:jc w:val="center"/>
        <w:rPr>
          <w:rFonts w:ascii="Arial" w:hAnsi="Arial" w:cs="Arial"/>
          <w:b/>
        </w:rPr>
      </w:pPr>
      <w:r w:rsidRPr="00164F03">
        <w:rPr>
          <w:rFonts w:ascii="Arial" w:hAnsi="Arial" w:cs="Arial"/>
          <w:b/>
        </w:rPr>
        <w:t>OBRAZLOŽENJE FINANCIJSKOG PLANA</w:t>
      </w:r>
    </w:p>
    <w:p w:rsidR="006F5B6B" w:rsidRPr="00164F03" w:rsidRDefault="006F5B6B" w:rsidP="002172D4">
      <w:pPr>
        <w:spacing w:after="0" w:line="240" w:lineRule="auto"/>
        <w:jc w:val="both"/>
        <w:rPr>
          <w:rFonts w:ascii="Arial" w:hAnsi="Arial" w:cs="Arial"/>
          <w:b/>
        </w:rPr>
      </w:pPr>
    </w:p>
    <w:p w:rsidR="002172D4" w:rsidRPr="00164F03" w:rsidRDefault="002172D4" w:rsidP="002172D4">
      <w:pPr>
        <w:spacing w:after="0" w:line="240" w:lineRule="auto"/>
        <w:jc w:val="both"/>
        <w:rPr>
          <w:rFonts w:ascii="Arial" w:hAnsi="Arial" w:cs="Arial"/>
          <w:b/>
        </w:rPr>
      </w:pPr>
    </w:p>
    <w:p w:rsidR="0031566C" w:rsidRPr="00164F03" w:rsidRDefault="005F4151" w:rsidP="00851CB9">
      <w:pPr>
        <w:spacing w:after="0" w:line="240" w:lineRule="auto"/>
        <w:jc w:val="both"/>
        <w:rPr>
          <w:rFonts w:ascii="Arial" w:hAnsi="Arial" w:cs="Arial"/>
        </w:rPr>
      </w:pPr>
      <w:r w:rsidRPr="00164F03">
        <w:rPr>
          <w:rFonts w:ascii="Arial" w:hAnsi="Arial" w:cs="Arial"/>
        </w:rPr>
        <w:t xml:space="preserve">U općem dijelu financijskog plana prikazani su prihodi i rashodi koji su raščlanjeni prema ekonomskoj klasifikaciji i klasifikaciji prema izvorima financiranja. </w:t>
      </w:r>
      <w:r w:rsidR="0031566C" w:rsidRPr="00164F03">
        <w:rPr>
          <w:rFonts w:ascii="Arial" w:hAnsi="Arial" w:cs="Arial"/>
        </w:rPr>
        <w:t>Najveći dio prihoda i rashoda pokriva se sredstvima Ministarstva znanosti i obrazovanja za plaće i dr. materijalna prava zaposlenika</w:t>
      </w:r>
      <w:r w:rsidR="004C46BC" w:rsidRPr="00164F03">
        <w:rPr>
          <w:rFonts w:ascii="Arial" w:hAnsi="Arial" w:cs="Arial"/>
        </w:rPr>
        <w:t>, nabavku udžbenika i dr. Drugi najveći izvor finaciranja su</w:t>
      </w:r>
      <w:r w:rsidR="0031566C" w:rsidRPr="00164F03">
        <w:rPr>
          <w:rFonts w:ascii="Arial" w:hAnsi="Arial" w:cs="Arial"/>
        </w:rPr>
        <w:t xml:space="preserve"> sredstva županije</w:t>
      </w:r>
      <w:r w:rsidR="004C46BC" w:rsidRPr="00164F03">
        <w:rPr>
          <w:rFonts w:ascii="Arial" w:hAnsi="Arial" w:cs="Arial"/>
        </w:rPr>
        <w:t>:</w:t>
      </w:r>
      <w:r w:rsidR="0031566C" w:rsidRPr="00164F03">
        <w:rPr>
          <w:rFonts w:ascii="Arial" w:hAnsi="Arial" w:cs="Arial"/>
        </w:rPr>
        <w:t xml:space="preserve"> iz decentraliziranih sredstava i nenamjenskih prihoda i primitak</w:t>
      </w:r>
      <w:r w:rsidR="004C46BC" w:rsidRPr="00164F03">
        <w:rPr>
          <w:rFonts w:ascii="Arial" w:hAnsi="Arial" w:cs="Arial"/>
        </w:rPr>
        <w:t>a</w:t>
      </w:r>
      <w:r w:rsidR="0031566C" w:rsidRPr="00164F03">
        <w:rPr>
          <w:rFonts w:ascii="Arial" w:hAnsi="Arial" w:cs="Arial"/>
        </w:rPr>
        <w:t xml:space="preserve"> se pokrivaju materijalni i financijski rashodi redovnog poslovanja škole, kao i tekuće i investicijsko održavanje, hitne intervencije i pomoćnici u nastavi.</w:t>
      </w:r>
      <w:r w:rsidR="004C46BC" w:rsidRPr="00164F03">
        <w:rPr>
          <w:rFonts w:ascii="Arial" w:hAnsi="Arial" w:cs="Arial"/>
        </w:rPr>
        <w:t xml:space="preserve"> Prihodima Grada Novigrada pokrivaju se troškovi </w:t>
      </w:r>
      <w:r w:rsidR="00375755" w:rsidRPr="00164F03">
        <w:rPr>
          <w:rFonts w:ascii="Arial" w:hAnsi="Arial" w:cs="Arial"/>
        </w:rPr>
        <w:t>plaća i materijalnih prava djelatnika produženog boravka (3), psihologa, dobar dio aktivnosti škole, nabavku knjiga za školsku knjižnicu i dr.</w:t>
      </w:r>
      <w:r w:rsidR="004C46BC" w:rsidRPr="00164F03">
        <w:rPr>
          <w:rFonts w:ascii="Arial" w:hAnsi="Arial" w:cs="Arial"/>
        </w:rPr>
        <w:t xml:space="preserve"> Namjenskim prihodima pokrivaju se troškovi školske kuhinje, produženog boravka, glazbene škole i Novigradskog proljeća.</w:t>
      </w:r>
    </w:p>
    <w:p w:rsidR="005F4151" w:rsidRPr="00164F03" w:rsidRDefault="005F4151" w:rsidP="00851CB9">
      <w:pPr>
        <w:spacing w:after="0" w:line="240" w:lineRule="auto"/>
        <w:jc w:val="both"/>
        <w:rPr>
          <w:rFonts w:ascii="Arial" w:hAnsi="Arial" w:cs="Arial"/>
        </w:rPr>
      </w:pPr>
      <w:r w:rsidRPr="00164F03">
        <w:rPr>
          <w:rFonts w:ascii="Arial" w:hAnsi="Arial" w:cs="Arial"/>
        </w:rPr>
        <w:t>U 202</w:t>
      </w:r>
      <w:r w:rsidR="0092260B">
        <w:rPr>
          <w:rFonts w:ascii="Arial" w:hAnsi="Arial" w:cs="Arial"/>
        </w:rPr>
        <w:t>4</w:t>
      </w:r>
      <w:r w:rsidRPr="00164F03">
        <w:rPr>
          <w:rFonts w:ascii="Arial" w:hAnsi="Arial" w:cs="Arial"/>
        </w:rPr>
        <w:t>.g. prikazan je višak koji se prenosi iz prethodnih godina. Budući da postoji određeni vremenski pomak u realizaciji prihoda za rashode koji se knjiže sa 31.12., a u proračunu županije se isti rashodi knjiže u trenutku realizacije prihoda, dolazi do metodoloških viškova/manjkova. Dio viška će se koristiti za pokrivanje manj</w:t>
      </w:r>
      <w:r w:rsidR="0031566C" w:rsidRPr="00164F03">
        <w:rPr>
          <w:rFonts w:ascii="Arial" w:hAnsi="Arial" w:cs="Arial"/>
        </w:rPr>
        <w:t>k</w:t>
      </w:r>
      <w:r w:rsidRPr="00164F03">
        <w:rPr>
          <w:rFonts w:ascii="Arial" w:hAnsi="Arial" w:cs="Arial"/>
        </w:rPr>
        <w:t>a uslijed nabavke dugotrajne imovine. Osim toga, radi fleksibilnosti poslovanja i pravovremenog podmirivanja obaveza, potrebno je imati određeni višak u opticaju</w:t>
      </w:r>
      <w:r w:rsidR="0031566C" w:rsidRPr="00164F03">
        <w:rPr>
          <w:rFonts w:ascii="Arial" w:hAnsi="Arial" w:cs="Arial"/>
        </w:rPr>
        <w:t xml:space="preserve"> za podmirenje tekućih obaveza</w:t>
      </w:r>
      <w:r w:rsidRPr="00164F03">
        <w:rPr>
          <w:rFonts w:ascii="Arial" w:hAnsi="Arial" w:cs="Arial"/>
        </w:rPr>
        <w:t>.</w:t>
      </w:r>
    </w:p>
    <w:p w:rsidR="0031566C" w:rsidRPr="00164F03" w:rsidRDefault="006F5B6B" w:rsidP="00851CB9">
      <w:pPr>
        <w:spacing w:after="0" w:line="240" w:lineRule="auto"/>
        <w:jc w:val="both"/>
        <w:rPr>
          <w:rFonts w:ascii="Arial" w:hAnsi="Arial" w:cs="Arial"/>
        </w:rPr>
      </w:pPr>
      <w:r w:rsidRPr="00164F03">
        <w:rPr>
          <w:rFonts w:ascii="Arial" w:hAnsi="Arial" w:cs="Arial"/>
        </w:rPr>
        <w:t>Kako</w:t>
      </w:r>
      <w:r w:rsidR="0031566C" w:rsidRPr="00164F03">
        <w:rPr>
          <w:rFonts w:ascii="Arial" w:hAnsi="Arial" w:cs="Arial"/>
        </w:rPr>
        <w:t xml:space="preserve"> nisu planirani prihodi i rashodi razreda 8 odn. 5, nije iskazan Račun financiranja.</w:t>
      </w:r>
    </w:p>
    <w:p w:rsidR="0031566C" w:rsidRPr="00164F03" w:rsidRDefault="005C7B15" w:rsidP="00851CB9">
      <w:pPr>
        <w:spacing w:after="0" w:line="240" w:lineRule="auto"/>
        <w:jc w:val="both"/>
        <w:rPr>
          <w:rFonts w:ascii="Arial" w:hAnsi="Arial" w:cs="Arial"/>
        </w:rPr>
      </w:pPr>
      <w:r w:rsidRPr="00164F03">
        <w:rPr>
          <w:rFonts w:ascii="Arial" w:hAnsi="Arial" w:cs="Arial"/>
        </w:rPr>
        <w:t>Posebni dio financijskog plana od ovog planskog razdoblja planira se na razini ekonomske klasifikacije (npr. za prihode razina 63). Novina u odnosu na prethodne godine je da se tada planiralo na razini skupine ekonomske klasifikacije (npr. za prihode razina 636, 671)</w:t>
      </w:r>
      <w:r w:rsidR="0031566C" w:rsidRPr="00164F03">
        <w:rPr>
          <w:rFonts w:ascii="Arial" w:hAnsi="Arial" w:cs="Arial"/>
        </w:rPr>
        <w:t>.</w:t>
      </w:r>
    </w:p>
    <w:p w:rsidR="00375755" w:rsidRPr="00164F03" w:rsidRDefault="00375755" w:rsidP="00851CB9">
      <w:pPr>
        <w:spacing w:after="0" w:line="240" w:lineRule="auto"/>
        <w:jc w:val="both"/>
        <w:rPr>
          <w:rFonts w:ascii="Arial" w:hAnsi="Arial" w:cs="Arial"/>
        </w:rPr>
      </w:pPr>
    </w:p>
    <w:p w:rsidR="00375755" w:rsidRPr="00164F03" w:rsidRDefault="00375755" w:rsidP="00851CB9">
      <w:pPr>
        <w:spacing w:after="0" w:line="240" w:lineRule="auto"/>
        <w:jc w:val="both"/>
        <w:rPr>
          <w:rFonts w:ascii="Arial" w:hAnsi="Arial" w:cs="Arial"/>
        </w:rPr>
      </w:pPr>
      <w:r w:rsidRPr="00164F03">
        <w:rPr>
          <w:rFonts w:ascii="Arial" w:hAnsi="Arial" w:cs="Arial"/>
        </w:rPr>
        <w:t>Sijedi obrazloženje prema programima i aktivnostima:</w:t>
      </w:r>
    </w:p>
    <w:p w:rsidR="00357B61" w:rsidRPr="00164F03" w:rsidRDefault="00357B61" w:rsidP="002172D4">
      <w:pPr>
        <w:spacing w:after="0" w:line="240" w:lineRule="auto"/>
        <w:jc w:val="both"/>
        <w:rPr>
          <w:rFonts w:ascii="Arial" w:hAnsi="Arial" w:cs="Arial"/>
          <w:b/>
        </w:rPr>
      </w:pPr>
    </w:p>
    <w:p w:rsidR="002172D4" w:rsidRPr="00DB6A25" w:rsidRDefault="002172D4" w:rsidP="00164F03">
      <w:pPr>
        <w:pStyle w:val="Odlomakpopisa"/>
        <w:numPr>
          <w:ilvl w:val="0"/>
          <w:numId w:val="1"/>
        </w:numPr>
        <w:ind w:left="284" w:hanging="284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DB6A25">
        <w:rPr>
          <w:rFonts w:ascii="Arial" w:hAnsi="Arial" w:cs="Arial"/>
          <w:b/>
          <w:sz w:val="22"/>
          <w:szCs w:val="22"/>
          <w:u w:val="single"/>
        </w:rPr>
        <w:t xml:space="preserve">PROGRAM 2101: </w:t>
      </w:r>
      <w:r w:rsidRPr="00DB6A25">
        <w:rPr>
          <w:rFonts w:ascii="Arial" w:hAnsi="Arial" w:cs="Arial"/>
          <w:b/>
          <w:bCs/>
          <w:sz w:val="22"/>
          <w:szCs w:val="22"/>
          <w:u w:val="single"/>
        </w:rPr>
        <w:t>REDOVNA DJELATNOST OSNOVNIH ŠKOLA – MINIMALNI STANDARD</w:t>
      </w:r>
    </w:p>
    <w:p w:rsidR="00F344E3" w:rsidRPr="00164F03" w:rsidRDefault="00F344E3" w:rsidP="002172D4">
      <w:pPr>
        <w:spacing w:after="0" w:line="240" w:lineRule="auto"/>
        <w:jc w:val="both"/>
        <w:rPr>
          <w:rFonts w:ascii="Arial" w:hAnsi="Arial" w:cs="Arial"/>
        </w:rPr>
      </w:pPr>
    </w:p>
    <w:p w:rsidR="002172D4" w:rsidRDefault="00164F03" w:rsidP="00164F03">
      <w:pPr>
        <w:pStyle w:val="Odlomakpopisa"/>
        <w:numPr>
          <w:ilvl w:val="1"/>
          <w:numId w:val="1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164F03">
        <w:rPr>
          <w:rFonts w:ascii="Arial" w:hAnsi="Arial" w:cs="Arial"/>
          <w:sz w:val="22"/>
          <w:szCs w:val="22"/>
        </w:rPr>
        <w:t>AKTIVNOST A210101 MATERIJALNI RASHODI OŠ PO KRITERIJIMA</w:t>
      </w:r>
    </w:p>
    <w:p w:rsidR="00164F03" w:rsidRDefault="00164F03" w:rsidP="00164F03">
      <w:pPr>
        <w:spacing w:after="0" w:line="240" w:lineRule="auto"/>
        <w:jc w:val="both"/>
        <w:rPr>
          <w:rFonts w:ascii="Arial" w:hAnsi="Arial" w:cs="Arial"/>
        </w:rPr>
      </w:pPr>
      <w:r w:rsidRPr="00164F03">
        <w:rPr>
          <w:rFonts w:ascii="Arial" w:hAnsi="Arial" w:cs="Arial"/>
          <w:color w:val="000000" w:themeColor="text1"/>
        </w:rPr>
        <w:t>Izvor</w:t>
      </w:r>
      <w:r>
        <w:rPr>
          <w:rFonts w:ascii="Arial" w:hAnsi="Arial" w:cs="Arial"/>
        </w:rPr>
        <w:t xml:space="preserve"> financiranja je županijski proračun. Navedena sredstva biti će utrošena prema Odluci o kriterijima, mjerilima i načinu financiranja  decentraliziranih funkcija osnovnog školstva za 2022. godinu. </w:t>
      </w:r>
      <w:r>
        <w:rPr>
          <w:rFonts w:ascii="Arial" w:hAnsi="Arial" w:cs="Arial"/>
          <w:color w:val="000000"/>
        </w:rPr>
        <w:t>Decentralizirana sredstva  za osnovne škole financirana iz proračuna Istarske županije obuhvaćaju sve materijalne troškove škole što omogućuje</w:t>
      </w:r>
      <w:r>
        <w:rPr>
          <w:rFonts w:ascii="Arial" w:hAnsi="Arial" w:cs="Arial"/>
        </w:rPr>
        <w:t xml:space="preserve"> nesmetano obavljanje nastavnog procesa i tekuće održavanje postojeće opreme radi sigurnosti djece i zaposlenika.</w:t>
      </w:r>
    </w:p>
    <w:p w:rsidR="00D12A33" w:rsidRDefault="00D12A33" w:rsidP="00164F03">
      <w:pPr>
        <w:spacing w:after="0" w:line="240" w:lineRule="auto"/>
        <w:jc w:val="both"/>
        <w:rPr>
          <w:rFonts w:ascii="Arial" w:hAnsi="Arial" w:cs="Arial"/>
        </w:rPr>
      </w:pPr>
    </w:p>
    <w:p w:rsidR="002172D4" w:rsidRPr="00164F03" w:rsidRDefault="00164F03" w:rsidP="00164F03">
      <w:pPr>
        <w:pStyle w:val="Odlomakpopisa"/>
        <w:numPr>
          <w:ilvl w:val="1"/>
          <w:numId w:val="1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164F03">
        <w:rPr>
          <w:rFonts w:ascii="Arial" w:hAnsi="Arial" w:cs="Arial"/>
          <w:sz w:val="22"/>
          <w:szCs w:val="22"/>
        </w:rPr>
        <w:t>AKTIVNOST A210102 MATERIJALNI RASHODI OŠ PO STVARNOM TROŠKU</w:t>
      </w:r>
    </w:p>
    <w:p w:rsidR="00164F03" w:rsidRDefault="00164F03" w:rsidP="00164F03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164F03">
        <w:rPr>
          <w:rFonts w:ascii="Arial" w:hAnsi="Arial" w:cs="Arial"/>
        </w:rPr>
        <w:t xml:space="preserve">Rashodi se odnose </w:t>
      </w:r>
      <w:r w:rsidRPr="00164F03">
        <w:rPr>
          <w:rFonts w:ascii="Arial" w:hAnsi="Arial" w:cs="Arial"/>
          <w:color w:val="000000" w:themeColor="text1"/>
        </w:rPr>
        <w:t>na</w:t>
      </w:r>
      <w:r w:rsidRPr="00164F03">
        <w:rPr>
          <w:rFonts w:ascii="Arial" w:hAnsi="Arial" w:cs="Arial"/>
        </w:rPr>
        <w:t xml:space="preserve"> troškove zdravstvenih pregleda djelatnika i prijevoza učenika. Izvor financiranja je županijski proračun</w:t>
      </w:r>
      <w:r w:rsidRPr="00164F03">
        <w:rPr>
          <w:rFonts w:ascii="Arial" w:hAnsi="Arial" w:cs="Arial"/>
          <w:color w:val="000000"/>
        </w:rPr>
        <w:t>.</w:t>
      </w:r>
    </w:p>
    <w:p w:rsidR="00D12A33" w:rsidRPr="00164F03" w:rsidRDefault="00D12A33" w:rsidP="00164F03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2172D4" w:rsidRDefault="00164F03" w:rsidP="00164F03">
      <w:pPr>
        <w:pStyle w:val="Odlomakpopisa"/>
        <w:numPr>
          <w:ilvl w:val="1"/>
          <w:numId w:val="1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164F03">
        <w:rPr>
          <w:rFonts w:ascii="Arial" w:hAnsi="Arial" w:cs="Arial"/>
          <w:sz w:val="22"/>
          <w:szCs w:val="22"/>
        </w:rPr>
        <w:t>AKTIVNOST A210103 MATERIJALNI RASHODI OŠ PO STVARNOM TROŠKU – DRUGI IZVORI</w:t>
      </w:r>
    </w:p>
    <w:p w:rsidR="00164F03" w:rsidRDefault="006F42CD" w:rsidP="00164F03">
      <w:pPr>
        <w:pStyle w:val="Odlomakpopisa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Izvor financiranja su vlastiti prihodi koji se stiču prefakturiranjem materijalnih troškova škole na TOŠ-SEI Novigrad-Cittanova, Dječji vrtić Tičići i eventualno neke druge ustanove, a služe za pokriće dijela materijalnih troškova poslovanja.</w:t>
      </w:r>
    </w:p>
    <w:p w:rsidR="00D12A33" w:rsidRPr="00164F03" w:rsidRDefault="00D12A33" w:rsidP="00164F03">
      <w:pPr>
        <w:pStyle w:val="Odlomakpopisa"/>
        <w:ind w:left="0"/>
        <w:jc w:val="both"/>
        <w:rPr>
          <w:rFonts w:ascii="Arial" w:hAnsi="Arial" w:cs="Arial"/>
          <w:sz w:val="22"/>
          <w:szCs w:val="22"/>
        </w:rPr>
      </w:pPr>
    </w:p>
    <w:p w:rsidR="002172D4" w:rsidRDefault="00164F03" w:rsidP="00164F03">
      <w:pPr>
        <w:pStyle w:val="Odlomakpopisa"/>
        <w:numPr>
          <w:ilvl w:val="1"/>
          <w:numId w:val="1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164F03">
        <w:rPr>
          <w:rFonts w:ascii="Arial" w:hAnsi="Arial" w:cs="Arial"/>
          <w:sz w:val="22"/>
          <w:szCs w:val="22"/>
        </w:rPr>
        <w:t>AKTIVNOST A210104 PLAĆE I DRUGI RASHODI ZA ZAPOSLENE OSNOVNIH ŠKOLA</w:t>
      </w:r>
    </w:p>
    <w:p w:rsidR="00164F03" w:rsidRPr="00164F03" w:rsidRDefault="00164F03" w:rsidP="00164F0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Osim redovne nastave u školama razvijaju se i  drugi oblici rada u kojima su  učenici vrlo uspješni. Redovni program daje osnovno znanje i smjernice, dok sve ostale aktivnosti čini skupina izbornih i dodatnih programa tokom cijele godine. Sredstva koja su potrebna za isplatu plaća radnika izračunavaju se na temelju koeficijenata složenosti poslova koji su propisani Uredbom o nazivima radnih mjesta i koeficijentima složenosti poslova  u javnim službama. Ostali rashodi za zaposlene kao što su izdaci za dar djeci, regres za godišnji odmor i </w:t>
      </w:r>
      <w:r>
        <w:rPr>
          <w:rFonts w:ascii="Arial" w:hAnsi="Arial" w:cs="Arial"/>
        </w:rPr>
        <w:lastRenderedPageBreak/>
        <w:t>božićnica  planirani su na osnovu sadašnjeg stanja. Trošak za isplatu jubilarnih nagrada ovisi o broju zaposlenih koji navršavaju broj godina rada</w:t>
      </w:r>
      <w:r w:rsidR="006F42CD">
        <w:rPr>
          <w:rFonts w:ascii="Arial" w:hAnsi="Arial" w:cs="Arial"/>
        </w:rPr>
        <w:t xml:space="preserve"> potrebnih za ugovorenu isplatu. A isto tako trošak za otpremninu ovisi o broju djelatnika koji odlaze u mirovinu u planskom razdoblju.</w:t>
      </w:r>
    </w:p>
    <w:p w:rsidR="002172D4" w:rsidRPr="00164F03" w:rsidRDefault="002172D4" w:rsidP="002172D4">
      <w:pPr>
        <w:pStyle w:val="Bezproreda"/>
        <w:jc w:val="both"/>
        <w:rPr>
          <w:rFonts w:ascii="Arial" w:eastAsia="Times New Roman" w:hAnsi="Arial" w:cs="Arial"/>
        </w:rPr>
      </w:pPr>
    </w:p>
    <w:p w:rsidR="00F344E3" w:rsidRPr="00164F03" w:rsidRDefault="007D119D" w:rsidP="002172D4">
      <w:pPr>
        <w:pStyle w:val="Bezproreda"/>
        <w:jc w:val="both"/>
        <w:rPr>
          <w:rFonts w:ascii="Arial" w:eastAsia="Times New Roman" w:hAnsi="Arial" w:cs="Arial"/>
          <w:b/>
        </w:rPr>
      </w:pPr>
      <w:r w:rsidRPr="00164F03">
        <w:rPr>
          <w:rFonts w:ascii="Arial" w:eastAsia="Times New Roman" w:hAnsi="Arial" w:cs="Arial"/>
          <w:b/>
        </w:rPr>
        <w:t>CILJ USPJEŠNOSTI</w:t>
      </w:r>
    </w:p>
    <w:p w:rsidR="00E0029D" w:rsidRPr="00164F03" w:rsidRDefault="00E0029D" w:rsidP="004A3E0B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bookmarkStart w:id="0" w:name="_Hlk109907329"/>
      <w:r w:rsidRPr="00164F03">
        <w:rPr>
          <w:rFonts w:ascii="Arial" w:hAnsi="Arial" w:cs="Arial"/>
          <w:color w:val="000000" w:themeColor="text1"/>
        </w:rPr>
        <w:t xml:space="preserve">Školske ustanove svoje ciljeve usklađuju sa  Provedbenim programom Istarske županije za razdoblje </w:t>
      </w:r>
      <w:r w:rsidRPr="00164F03">
        <w:rPr>
          <w:rFonts w:ascii="Arial" w:hAnsi="Arial" w:cs="Arial"/>
        </w:rPr>
        <w:t>2022</w:t>
      </w:r>
      <w:r w:rsidRPr="00164F03">
        <w:rPr>
          <w:rFonts w:ascii="Arial" w:hAnsi="Arial" w:cs="Arial"/>
          <w:color w:val="000000" w:themeColor="text1"/>
        </w:rPr>
        <w:t>-2025. godine 2. Pametna regija znanja prepoznatljiva po visokoj kvaliteti života dostupnom obrazovanju i uključivosti. Strateški cilj SC</w:t>
      </w:r>
      <w:r w:rsidR="007D119D" w:rsidRPr="00164F03">
        <w:rPr>
          <w:rFonts w:ascii="Arial" w:hAnsi="Arial" w:cs="Arial"/>
          <w:color w:val="000000" w:themeColor="text1"/>
        </w:rPr>
        <w:t>:</w:t>
      </w:r>
      <w:r w:rsidRPr="00164F03">
        <w:rPr>
          <w:rFonts w:ascii="Arial" w:hAnsi="Arial" w:cs="Arial"/>
          <w:color w:val="000000" w:themeColor="text1"/>
        </w:rPr>
        <w:t xml:space="preserve"> Obrazovani i zaposleni ljudi posebni cilj 2.1. Osiguranje visokih standarda i dostupnosti obrazovanja</w:t>
      </w:r>
      <w:r w:rsidR="007D119D" w:rsidRPr="00164F03">
        <w:rPr>
          <w:rFonts w:ascii="Arial" w:hAnsi="Arial" w:cs="Arial"/>
          <w:color w:val="000000" w:themeColor="text1"/>
        </w:rPr>
        <w:t>,</w:t>
      </w:r>
      <w:r w:rsidRPr="00164F03">
        <w:rPr>
          <w:rFonts w:ascii="Arial" w:hAnsi="Arial" w:cs="Arial"/>
          <w:color w:val="000000" w:themeColor="text1"/>
        </w:rPr>
        <w:t xml:space="preserve"> mjera 2.1.2.Osiguranje  poboljšanje dostupnosti odgoja i obrazovanja djeci i roditeljima/starateljima..</w:t>
      </w:r>
    </w:p>
    <w:bookmarkEnd w:id="0"/>
    <w:p w:rsidR="00FB3BD9" w:rsidRDefault="00FB3BD9" w:rsidP="002172D4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tbl>
      <w:tblPr>
        <w:tblStyle w:val="Reetkatablice"/>
        <w:tblW w:w="9088" w:type="dxa"/>
        <w:tblLook w:val="04A0" w:firstRow="1" w:lastRow="0" w:firstColumn="1" w:lastColumn="0" w:noHBand="0" w:noVBand="1"/>
      </w:tblPr>
      <w:tblGrid>
        <w:gridCol w:w="2265"/>
        <w:gridCol w:w="1841"/>
        <w:gridCol w:w="2693"/>
        <w:gridCol w:w="2266"/>
        <w:gridCol w:w="23"/>
      </w:tblGrid>
      <w:tr w:rsidR="001127B4" w:rsidRPr="001127B4" w:rsidTr="00376F79">
        <w:tc>
          <w:tcPr>
            <w:tcW w:w="2265" w:type="dxa"/>
            <w:vMerge w:val="restart"/>
            <w:shd w:val="clear" w:color="auto" w:fill="BDD6EE" w:themeFill="accent1" w:themeFillTint="66"/>
          </w:tcPr>
          <w:p w:rsidR="001127B4" w:rsidRPr="001127B4" w:rsidRDefault="001127B4" w:rsidP="001127B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Naziv prioriteta/  posebnog cilja/mjere</w:t>
            </w:r>
          </w:p>
        </w:tc>
        <w:tc>
          <w:tcPr>
            <w:tcW w:w="6823" w:type="dxa"/>
            <w:gridSpan w:val="4"/>
            <w:shd w:val="clear" w:color="auto" w:fill="BDD6EE" w:themeFill="accent1" w:themeFillTint="66"/>
          </w:tcPr>
          <w:p w:rsidR="001127B4" w:rsidRPr="001127B4" w:rsidRDefault="001127B4" w:rsidP="001127B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Planirana sredstva u proračunu Istarske županije</w:t>
            </w:r>
          </w:p>
        </w:tc>
      </w:tr>
      <w:tr w:rsidR="001127B4" w:rsidRPr="001127B4" w:rsidTr="00376F79">
        <w:trPr>
          <w:gridAfter w:val="1"/>
          <w:wAfter w:w="23" w:type="dxa"/>
        </w:trPr>
        <w:tc>
          <w:tcPr>
            <w:tcW w:w="2265" w:type="dxa"/>
            <w:vMerge/>
            <w:shd w:val="clear" w:color="auto" w:fill="BDD6EE" w:themeFill="accent1" w:themeFillTint="66"/>
          </w:tcPr>
          <w:p w:rsidR="001127B4" w:rsidRPr="001127B4" w:rsidRDefault="001127B4" w:rsidP="002172D4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BDD6EE" w:themeFill="accent1" w:themeFillTint="66"/>
          </w:tcPr>
          <w:p w:rsidR="001127B4" w:rsidRPr="001127B4" w:rsidRDefault="001127B4" w:rsidP="001127B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Program u Proračunu IŽ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="001127B4" w:rsidRPr="001127B4" w:rsidRDefault="001127B4" w:rsidP="001127B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Poveznica na izvor financiranja u Proračunu IŽ</w:t>
            </w:r>
          </w:p>
        </w:tc>
        <w:tc>
          <w:tcPr>
            <w:tcW w:w="2266" w:type="dxa"/>
            <w:shd w:val="clear" w:color="auto" w:fill="BDD6EE" w:themeFill="accent1" w:themeFillTint="66"/>
          </w:tcPr>
          <w:p w:rsidR="001127B4" w:rsidRPr="001127B4" w:rsidRDefault="001127B4" w:rsidP="001127B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Procijenjeni trošak provedbe mjere (euro)</w:t>
            </w:r>
          </w:p>
        </w:tc>
      </w:tr>
      <w:tr w:rsidR="001127B4" w:rsidRPr="001127B4" w:rsidTr="00376F79">
        <w:trPr>
          <w:gridAfter w:val="1"/>
          <w:wAfter w:w="23" w:type="dxa"/>
        </w:trPr>
        <w:tc>
          <w:tcPr>
            <w:tcW w:w="9065" w:type="dxa"/>
            <w:gridSpan w:val="4"/>
            <w:shd w:val="clear" w:color="auto" w:fill="BDD6EE" w:themeFill="accent1" w:themeFillTint="66"/>
          </w:tcPr>
          <w:p w:rsidR="001127B4" w:rsidRPr="001127B4" w:rsidRDefault="001127B4" w:rsidP="001127B4">
            <w:pPr>
              <w:pStyle w:val="Odlomakpopisa"/>
              <w:numPr>
                <w:ilvl w:val="0"/>
                <w:numId w:val="1"/>
              </w:numPr>
              <w:ind w:left="306" w:hanging="306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PAMETNA REGIJA ZNANJA PREPOZNATLJIVA PO VISOKOJ KVALITETI ŽIVOTA, DOSTUPNOM OBRAZOVANJU I UKLJUČIVOSTI</w:t>
            </w:r>
          </w:p>
        </w:tc>
      </w:tr>
      <w:tr w:rsidR="001127B4" w:rsidRPr="001127B4" w:rsidTr="00376F79">
        <w:trPr>
          <w:gridAfter w:val="1"/>
          <w:wAfter w:w="23" w:type="dxa"/>
        </w:trPr>
        <w:tc>
          <w:tcPr>
            <w:tcW w:w="9065" w:type="dxa"/>
            <w:gridSpan w:val="4"/>
            <w:shd w:val="clear" w:color="auto" w:fill="DEEAF6" w:themeFill="accent1" w:themeFillTint="33"/>
          </w:tcPr>
          <w:p w:rsidR="001127B4" w:rsidRPr="001127B4" w:rsidRDefault="001127B4" w:rsidP="001127B4">
            <w:pPr>
              <w:pStyle w:val="Odlomakpopisa"/>
              <w:numPr>
                <w:ilvl w:val="1"/>
                <w:numId w:val="1"/>
              </w:numPr>
              <w:ind w:left="447" w:hanging="447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Osiguranje visokih standarda i dostupnosti obrazovanja</w:t>
            </w:r>
          </w:p>
        </w:tc>
      </w:tr>
      <w:tr w:rsidR="001127B4" w:rsidRPr="001127B4" w:rsidTr="001127B4">
        <w:trPr>
          <w:gridAfter w:val="1"/>
          <w:wAfter w:w="23" w:type="dxa"/>
        </w:trPr>
        <w:tc>
          <w:tcPr>
            <w:tcW w:w="2265" w:type="dxa"/>
          </w:tcPr>
          <w:p w:rsidR="001127B4" w:rsidRPr="001127B4" w:rsidRDefault="001127B4" w:rsidP="006A7ADF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2.1.2. Osiguranje i poboljšanje dostupnosti odgoja i obrazovanja djeci i njihovim roditeljima</w:t>
            </w:r>
          </w:p>
        </w:tc>
        <w:tc>
          <w:tcPr>
            <w:tcW w:w="1841" w:type="dxa"/>
          </w:tcPr>
          <w:p w:rsidR="001127B4" w:rsidRPr="001127B4" w:rsidRDefault="001127B4" w:rsidP="002172D4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2101 Redovna djelatnost osnovnih škola – minimalni standard</w:t>
            </w:r>
          </w:p>
        </w:tc>
        <w:tc>
          <w:tcPr>
            <w:tcW w:w="2693" w:type="dxa"/>
          </w:tcPr>
          <w:p w:rsidR="001127B4" w:rsidRPr="001127B4" w:rsidRDefault="00376F79" w:rsidP="00376F7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A210101; A210102; A210103; A210104</w:t>
            </w:r>
          </w:p>
        </w:tc>
        <w:tc>
          <w:tcPr>
            <w:tcW w:w="2266" w:type="dxa"/>
          </w:tcPr>
          <w:p w:rsidR="00376F79" w:rsidRDefault="00376F79" w:rsidP="00376F79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127B4" w:rsidRPr="001127B4" w:rsidRDefault="0092260B" w:rsidP="00376F79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2260B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Pr="0092260B">
              <w:rPr>
                <w:rFonts w:ascii="Arial" w:hAnsi="Arial" w:cs="Arial"/>
                <w:color w:val="000000" w:themeColor="text1"/>
                <w:sz w:val="20"/>
                <w:szCs w:val="20"/>
              </w:rPr>
              <w:t>154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Pr="0092260B">
              <w:rPr>
                <w:rFonts w:ascii="Arial" w:hAnsi="Arial" w:cs="Arial"/>
                <w:color w:val="000000" w:themeColor="text1"/>
                <w:sz w:val="20"/>
                <w:szCs w:val="20"/>
              </w:rPr>
              <w:t>858,01</w:t>
            </w:r>
          </w:p>
        </w:tc>
      </w:tr>
      <w:tr w:rsidR="00376F79" w:rsidRPr="001127B4" w:rsidTr="00376F79">
        <w:trPr>
          <w:gridAfter w:val="1"/>
          <w:wAfter w:w="23" w:type="dxa"/>
        </w:trPr>
        <w:tc>
          <w:tcPr>
            <w:tcW w:w="6799" w:type="dxa"/>
            <w:gridSpan w:val="3"/>
            <w:shd w:val="clear" w:color="auto" w:fill="BDD6EE" w:themeFill="accent1" w:themeFillTint="66"/>
          </w:tcPr>
          <w:p w:rsidR="00376F79" w:rsidRPr="001127B4" w:rsidRDefault="00376F79" w:rsidP="002172D4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UKUPNO</w:t>
            </w:r>
          </w:p>
        </w:tc>
        <w:tc>
          <w:tcPr>
            <w:tcW w:w="2266" w:type="dxa"/>
            <w:shd w:val="clear" w:color="auto" w:fill="BDD6EE" w:themeFill="accent1" w:themeFillTint="66"/>
          </w:tcPr>
          <w:p w:rsidR="00376F79" w:rsidRPr="001127B4" w:rsidRDefault="00376F79" w:rsidP="0092260B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1.</w:t>
            </w:r>
            <w:r w:rsidR="0092260B">
              <w:rPr>
                <w:rFonts w:ascii="Arial" w:hAnsi="Arial" w:cs="Arial"/>
                <w:color w:val="000000" w:themeColor="text1"/>
                <w:sz w:val="20"/>
                <w:szCs w:val="20"/>
              </w:rPr>
              <w:t>154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="0092260B">
              <w:rPr>
                <w:rFonts w:ascii="Arial" w:hAnsi="Arial" w:cs="Arial"/>
                <w:color w:val="000000" w:themeColor="text1"/>
                <w:sz w:val="20"/>
                <w:szCs w:val="20"/>
              </w:rPr>
              <w:t>858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  <w:r w:rsidR="0092260B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</w:tr>
    </w:tbl>
    <w:p w:rsidR="001127B4" w:rsidRDefault="001127B4" w:rsidP="002172D4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FB3BD9" w:rsidRPr="00164F03" w:rsidRDefault="007D119D" w:rsidP="002172D4">
      <w:pPr>
        <w:spacing w:after="0" w:line="240" w:lineRule="auto"/>
        <w:jc w:val="both"/>
        <w:rPr>
          <w:rFonts w:ascii="Arial" w:hAnsi="Arial" w:cs="Arial"/>
          <w:b/>
        </w:rPr>
      </w:pPr>
      <w:r w:rsidRPr="00164F03">
        <w:rPr>
          <w:rFonts w:ascii="Arial" w:hAnsi="Arial" w:cs="Arial"/>
          <w:b/>
        </w:rPr>
        <w:t>POKAZATELJI USPJEŠNOSTI</w:t>
      </w:r>
    </w:p>
    <w:p w:rsidR="002172D4" w:rsidRPr="00164F03" w:rsidRDefault="00D237A9" w:rsidP="002172D4">
      <w:pPr>
        <w:spacing w:after="0" w:line="240" w:lineRule="auto"/>
        <w:jc w:val="both"/>
        <w:rPr>
          <w:rFonts w:ascii="Arial" w:hAnsi="Arial" w:cs="Arial"/>
        </w:rPr>
      </w:pPr>
      <w:r w:rsidRPr="00164F03">
        <w:rPr>
          <w:rFonts w:ascii="Arial" w:hAnsi="Arial" w:cs="Arial"/>
        </w:rPr>
        <w:t>Pokazatelji uspješnosti vezani su uz pokazatelje rezultata definirani uz mjeru iz cilja uspješnosti 2.1.2. Osiguranje i poboljšanje dostupnosti obrazovanja djeci i roditeljima/starateljima.</w:t>
      </w:r>
    </w:p>
    <w:p w:rsidR="00D237A9" w:rsidRPr="00164F03" w:rsidRDefault="00D237A9" w:rsidP="002172D4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Reetkatablice"/>
        <w:tblW w:w="9103" w:type="dxa"/>
        <w:tblLook w:val="04A0" w:firstRow="1" w:lastRow="0" w:firstColumn="1" w:lastColumn="0" w:noHBand="0" w:noVBand="1"/>
      </w:tblPr>
      <w:tblGrid>
        <w:gridCol w:w="4075"/>
        <w:gridCol w:w="1812"/>
        <w:gridCol w:w="1023"/>
        <w:gridCol w:w="1054"/>
        <w:gridCol w:w="1139"/>
      </w:tblGrid>
      <w:tr w:rsidR="00D237A9" w:rsidRPr="006A7ADF" w:rsidTr="007E447B">
        <w:tc>
          <w:tcPr>
            <w:tcW w:w="4075" w:type="dxa"/>
            <w:vMerge w:val="restart"/>
            <w:shd w:val="clear" w:color="auto" w:fill="BDD6EE" w:themeFill="accent1" w:themeFillTint="66"/>
          </w:tcPr>
          <w:p w:rsidR="00D237A9" w:rsidRPr="006A7ADF" w:rsidRDefault="00D237A9" w:rsidP="00D237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7ADF">
              <w:rPr>
                <w:rFonts w:ascii="Arial" w:hAnsi="Arial" w:cs="Arial"/>
                <w:sz w:val="20"/>
                <w:szCs w:val="20"/>
              </w:rPr>
              <w:t>Pokazatelj rezultata</w:t>
            </w:r>
          </w:p>
        </w:tc>
        <w:tc>
          <w:tcPr>
            <w:tcW w:w="1812" w:type="dxa"/>
            <w:vMerge w:val="restart"/>
            <w:shd w:val="clear" w:color="auto" w:fill="BDD6EE" w:themeFill="accent1" w:themeFillTint="66"/>
          </w:tcPr>
          <w:p w:rsidR="00D237A9" w:rsidRPr="006A7ADF" w:rsidRDefault="00D237A9" w:rsidP="00D237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7ADF">
              <w:rPr>
                <w:rFonts w:ascii="Arial" w:hAnsi="Arial" w:cs="Arial"/>
                <w:sz w:val="20"/>
                <w:szCs w:val="20"/>
              </w:rPr>
              <w:t>Početna vrijednost</w:t>
            </w:r>
          </w:p>
        </w:tc>
        <w:tc>
          <w:tcPr>
            <w:tcW w:w="3216" w:type="dxa"/>
            <w:gridSpan w:val="3"/>
            <w:shd w:val="clear" w:color="auto" w:fill="BDD6EE" w:themeFill="accent1" w:themeFillTint="66"/>
          </w:tcPr>
          <w:p w:rsidR="00D237A9" w:rsidRPr="006A7ADF" w:rsidRDefault="00D237A9" w:rsidP="00D237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7ADF">
              <w:rPr>
                <w:rFonts w:ascii="Arial" w:hAnsi="Arial" w:cs="Arial"/>
                <w:sz w:val="20"/>
                <w:szCs w:val="20"/>
              </w:rPr>
              <w:t>Ciljne vrijednosti</w:t>
            </w:r>
          </w:p>
        </w:tc>
      </w:tr>
      <w:tr w:rsidR="00D237A9" w:rsidRPr="006A7ADF" w:rsidTr="007E447B">
        <w:tc>
          <w:tcPr>
            <w:tcW w:w="4075" w:type="dxa"/>
            <w:vMerge/>
            <w:shd w:val="clear" w:color="auto" w:fill="BDD6EE" w:themeFill="accent1" w:themeFillTint="66"/>
          </w:tcPr>
          <w:p w:rsidR="00D237A9" w:rsidRPr="006A7ADF" w:rsidRDefault="00D237A9" w:rsidP="002172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2" w:type="dxa"/>
            <w:vMerge/>
            <w:shd w:val="clear" w:color="auto" w:fill="BDD6EE" w:themeFill="accent1" w:themeFillTint="66"/>
          </w:tcPr>
          <w:p w:rsidR="00D237A9" w:rsidRPr="006A7ADF" w:rsidRDefault="00D237A9" w:rsidP="002172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BDD6EE" w:themeFill="accent1" w:themeFillTint="66"/>
          </w:tcPr>
          <w:p w:rsidR="00D237A9" w:rsidRPr="006A7ADF" w:rsidRDefault="00D237A9" w:rsidP="00E924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7ADF">
              <w:rPr>
                <w:rFonts w:ascii="Arial" w:hAnsi="Arial" w:cs="Arial"/>
                <w:sz w:val="20"/>
                <w:szCs w:val="20"/>
              </w:rPr>
              <w:t>202</w:t>
            </w:r>
            <w:r w:rsidR="00E924C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54" w:type="dxa"/>
            <w:shd w:val="clear" w:color="auto" w:fill="BDD6EE" w:themeFill="accent1" w:themeFillTint="66"/>
          </w:tcPr>
          <w:p w:rsidR="00D237A9" w:rsidRPr="006A7ADF" w:rsidRDefault="00D237A9" w:rsidP="00D237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7ADF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139" w:type="dxa"/>
            <w:shd w:val="clear" w:color="auto" w:fill="BDD6EE" w:themeFill="accent1" w:themeFillTint="66"/>
          </w:tcPr>
          <w:p w:rsidR="00D237A9" w:rsidRPr="006A7ADF" w:rsidRDefault="00D237A9" w:rsidP="00E924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7ADF">
              <w:rPr>
                <w:rFonts w:ascii="Arial" w:hAnsi="Arial" w:cs="Arial"/>
                <w:sz w:val="20"/>
                <w:szCs w:val="20"/>
              </w:rPr>
              <w:t>202</w:t>
            </w:r>
            <w:r w:rsidR="00E924C9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1D56EF" w:rsidRPr="006A7ADF" w:rsidTr="00D237A9">
        <w:tc>
          <w:tcPr>
            <w:tcW w:w="4075" w:type="dxa"/>
          </w:tcPr>
          <w:p w:rsidR="001D56EF" w:rsidRPr="006A7ADF" w:rsidRDefault="001D56EF" w:rsidP="001D56E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7ADF">
              <w:rPr>
                <w:rFonts w:ascii="Arial" w:hAnsi="Arial" w:cs="Arial"/>
                <w:sz w:val="20"/>
                <w:szCs w:val="20"/>
              </w:rPr>
              <w:t>Broj djece s poteškoćama u razvoju uključene u sustav osnovnoškolskog i srednjoškolskog obrazovanja</w:t>
            </w:r>
          </w:p>
        </w:tc>
        <w:tc>
          <w:tcPr>
            <w:tcW w:w="1812" w:type="dxa"/>
          </w:tcPr>
          <w:p w:rsidR="001D56EF" w:rsidRPr="006A7ADF" w:rsidRDefault="001D56EF" w:rsidP="001D56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7ADF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023" w:type="dxa"/>
          </w:tcPr>
          <w:p w:rsidR="001D56EF" w:rsidRPr="006A7ADF" w:rsidRDefault="001D56EF" w:rsidP="001D56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7ADF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054" w:type="dxa"/>
          </w:tcPr>
          <w:p w:rsidR="001D56EF" w:rsidRPr="006A7ADF" w:rsidRDefault="001D56EF" w:rsidP="001D56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7ADF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139" w:type="dxa"/>
          </w:tcPr>
          <w:p w:rsidR="001D56EF" w:rsidRPr="006A7ADF" w:rsidRDefault="001D56EF" w:rsidP="001D56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7ADF"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1D56EF" w:rsidRPr="006A7ADF" w:rsidTr="00D237A9">
        <w:tc>
          <w:tcPr>
            <w:tcW w:w="4075" w:type="dxa"/>
          </w:tcPr>
          <w:p w:rsidR="001D56EF" w:rsidRPr="006A7ADF" w:rsidRDefault="001D56EF" w:rsidP="001D56E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7ADF">
              <w:rPr>
                <w:rFonts w:ascii="Arial" w:hAnsi="Arial" w:cs="Arial"/>
                <w:sz w:val="20"/>
                <w:szCs w:val="20"/>
              </w:rPr>
              <w:t>Broj učenika kojima se sufinanciraju troškovi posebnog i javnog prijevoza</w:t>
            </w:r>
          </w:p>
        </w:tc>
        <w:tc>
          <w:tcPr>
            <w:tcW w:w="1812" w:type="dxa"/>
          </w:tcPr>
          <w:p w:rsidR="001D56EF" w:rsidRPr="006A7ADF" w:rsidRDefault="001D56EF" w:rsidP="001D56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7ADF">
              <w:rPr>
                <w:rFonts w:ascii="Arial" w:hAnsi="Arial" w:cs="Arial"/>
                <w:sz w:val="20"/>
                <w:szCs w:val="20"/>
              </w:rPr>
              <w:t>130</w:t>
            </w:r>
          </w:p>
        </w:tc>
        <w:tc>
          <w:tcPr>
            <w:tcW w:w="1023" w:type="dxa"/>
          </w:tcPr>
          <w:p w:rsidR="001D56EF" w:rsidRPr="006A7ADF" w:rsidRDefault="001D56EF" w:rsidP="001D56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7ADF">
              <w:rPr>
                <w:rFonts w:ascii="Arial" w:hAnsi="Arial" w:cs="Arial"/>
                <w:sz w:val="20"/>
                <w:szCs w:val="20"/>
              </w:rPr>
              <w:t>130</w:t>
            </w:r>
          </w:p>
        </w:tc>
        <w:tc>
          <w:tcPr>
            <w:tcW w:w="1054" w:type="dxa"/>
          </w:tcPr>
          <w:p w:rsidR="001D56EF" w:rsidRPr="006A7ADF" w:rsidRDefault="001D56EF" w:rsidP="001D56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7ADF">
              <w:rPr>
                <w:rFonts w:ascii="Arial" w:hAnsi="Arial" w:cs="Arial"/>
                <w:sz w:val="20"/>
                <w:szCs w:val="20"/>
              </w:rPr>
              <w:t>130</w:t>
            </w:r>
          </w:p>
        </w:tc>
        <w:tc>
          <w:tcPr>
            <w:tcW w:w="1139" w:type="dxa"/>
          </w:tcPr>
          <w:p w:rsidR="001D56EF" w:rsidRPr="006A7ADF" w:rsidRDefault="001D56EF" w:rsidP="001D56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7ADF">
              <w:rPr>
                <w:rFonts w:ascii="Arial" w:hAnsi="Arial" w:cs="Arial"/>
                <w:sz w:val="20"/>
                <w:szCs w:val="20"/>
              </w:rPr>
              <w:t>130</w:t>
            </w:r>
          </w:p>
        </w:tc>
      </w:tr>
      <w:tr w:rsidR="00376F79" w:rsidRPr="006A7ADF" w:rsidTr="00D237A9">
        <w:tc>
          <w:tcPr>
            <w:tcW w:w="4075" w:type="dxa"/>
          </w:tcPr>
          <w:p w:rsidR="00376F79" w:rsidRPr="006A7ADF" w:rsidRDefault="00376F79" w:rsidP="001D56E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7ADF">
              <w:rPr>
                <w:rFonts w:ascii="Arial" w:hAnsi="Arial" w:cs="Arial"/>
                <w:sz w:val="20"/>
                <w:szCs w:val="20"/>
              </w:rPr>
              <w:t>Broj djelatnika koji idu na sistematski pregled</w:t>
            </w:r>
          </w:p>
        </w:tc>
        <w:tc>
          <w:tcPr>
            <w:tcW w:w="1812" w:type="dxa"/>
          </w:tcPr>
          <w:p w:rsidR="00376F79" w:rsidRPr="006A7ADF" w:rsidRDefault="00376F79" w:rsidP="001D56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7ADF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023" w:type="dxa"/>
          </w:tcPr>
          <w:p w:rsidR="00376F79" w:rsidRPr="006A7ADF" w:rsidRDefault="00376F79" w:rsidP="001D56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7ADF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054" w:type="dxa"/>
          </w:tcPr>
          <w:p w:rsidR="00376F79" w:rsidRPr="006A7ADF" w:rsidRDefault="00376F79" w:rsidP="001D56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7ADF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139" w:type="dxa"/>
          </w:tcPr>
          <w:p w:rsidR="00376F79" w:rsidRPr="006A7ADF" w:rsidRDefault="00376F79" w:rsidP="001D56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7ADF">
              <w:rPr>
                <w:rFonts w:ascii="Arial" w:hAnsi="Arial" w:cs="Arial"/>
                <w:sz w:val="20"/>
                <w:szCs w:val="20"/>
              </w:rPr>
              <w:t>17</w:t>
            </w:r>
          </w:p>
        </w:tc>
      </w:tr>
    </w:tbl>
    <w:p w:rsidR="00FB3BD9" w:rsidRPr="00164F03" w:rsidRDefault="00FB3BD9" w:rsidP="002172D4">
      <w:pPr>
        <w:spacing w:after="0" w:line="240" w:lineRule="auto"/>
        <w:jc w:val="both"/>
        <w:rPr>
          <w:rFonts w:ascii="Arial" w:hAnsi="Arial" w:cs="Arial"/>
          <w:b/>
        </w:rPr>
      </w:pPr>
    </w:p>
    <w:p w:rsidR="00392FA1" w:rsidRPr="00D12A33" w:rsidRDefault="00392FA1" w:rsidP="00D12A33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D12A33">
        <w:rPr>
          <w:rFonts w:ascii="Arial" w:eastAsia="Calibri" w:hAnsi="Arial" w:cs="Arial"/>
          <w:b/>
          <w:iCs/>
          <w:sz w:val="22"/>
          <w:szCs w:val="22"/>
          <w:u w:val="single"/>
        </w:rPr>
        <w:t xml:space="preserve">PROGRAM 2102: </w:t>
      </w:r>
      <w:r w:rsidRPr="00D12A33">
        <w:rPr>
          <w:rFonts w:ascii="Arial" w:hAnsi="Arial" w:cs="Arial"/>
          <w:b/>
          <w:sz w:val="22"/>
          <w:szCs w:val="22"/>
          <w:u w:val="single"/>
        </w:rPr>
        <w:t>REDOVNA DJELATNOST OSNOVNIH ŠKOLA – IZNAD STANDARDA</w:t>
      </w:r>
    </w:p>
    <w:p w:rsidR="00FB3BD9" w:rsidRPr="00D12A33" w:rsidRDefault="00FB3BD9" w:rsidP="00392FA1">
      <w:pPr>
        <w:spacing w:after="0" w:line="240" w:lineRule="auto"/>
        <w:jc w:val="both"/>
        <w:rPr>
          <w:rFonts w:ascii="Arial" w:hAnsi="Arial" w:cs="Arial"/>
        </w:rPr>
      </w:pPr>
    </w:p>
    <w:p w:rsidR="00392FA1" w:rsidRPr="00D12A33" w:rsidRDefault="006A7ADF" w:rsidP="00D12A33">
      <w:pPr>
        <w:pStyle w:val="Odlomakpopisa"/>
        <w:numPr>
          <w:ilvl w:val="1"/>
          <w:numId w:val="2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D12A33">
        <w:rPr>
          <w:rFonts w:ascii="Arial" w:hAnsi="Arial" w:cs="Arial"/>
          <w:sz w:val="22"/>
          <w:szCs w:val="22"/>
        </w:rPr>
        <w:t>AKTIVNOST A210201 MATERIJALNI RASHODI OŠ PO STVARNOM TROŠKU</w:t>
      </w:r>
      <w:r>
        <w:rPr>
          <w:rFonts w:ascii="Arial" w:hAnsi="Arial" w:cs="Arial"/>
          <w:sz w:val="22"/>
          <w:szCs w:val="22"/>
        </w:rPr>
        <w:t xml:space="preserve"> -</w:t>
      </w:r>
      <w:r w:rsidRPr="00D12A33">
        <w:rPr>
          <w:rFonts w:ascii="Arial" w:hAnsi="Arial" w:cs="Arial"/>
          <w:sz w:val="22"/>
          <w:szCs w:val="22"/>
        </w:rPr>
        <w:t xml:space="preserve"> IZNAD STANDARDA </w:t>
      </w:r>
    </w:p>
    <w:p w:rsidR="00392FA1" w:rsidRDefault="00D12A33" w:rsidP="00392FA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 redovnu djelatnost škole potrebna je redovna obnova osiguranja, kao i regularna opskrba energentima (lož ulje i električna energija).</w:t>
      </w:r>
    </w:p>
    <w:p w:rsidR="00D12A33" w:rsidRPr="00D12A33" w:rsidRDefault="00D12A33" w:rsidP="00392FA1">
      <w:pPr>
        <w:spacing w:after="0" w:line="240" w:lineRule="auto"/>
        <w:jc w:val="both"/>
        <w:rPr>
          <w:rFonts w:ascii="Arial" w:hAnsi="Arial" w:cs="Arial"/>
        </w:rPr>
      </w:pPr>
    </w:p>
    <w:p w:rsidR="007537D3" w:rsidRPr="00D12A33" w:rsidRDefault="007537D3" w:rsidP="007537D3">
      <w:pPr>
        <w:pStyle w:val="Bezproreda"/>
        <w:jc w:val="both"/>
        <w:rPr>
          <w:rFonts w:ascii="Arial" w:eastAsia="Times New Roman" w:hAnsi="Arial" w:cs="Arial"/>
          <w:b/>
        </w:rPr>
      </w:pPr>
      <w:r w:rsidRPr="00D12A33">
        <w:rPr>
          <w:rFonts w:ascii="Arial" w:eastAsia="Times New Roman" w:hAnsi="Arial" w:cs="Arial"/>
          <w:b/>
        </w:rPr>
        <w:t>CILJ USPJEŠNOSTI</w:t>
      </w:r>
    </w:p>
    <w:p w:rsidR="007537D3" w:rsidRDefault="007537D3" w:rsidP="007537D3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164F03">
        <w:rPr>
          <w:rFonts w:ascii="Arial" w:hAnsi="Arial" w:cs="Arial"/>
          <w:color w:val="000000" w:themeColor="text1"/>
        </w:rPr>
        <w:t xml:space="preserve">Školske ustanove svoje ciljeve usklađuju sa  Provedbenim programom Istarske županije za razdoblje </w:t>
      </w:r>
      <w:r w:rsidRPr="00164F03">
        <w:rPr>
          <w:rFonts w:ascii="Arial" w:hAnsi="Arial" w:cs="Arial"/>
        </w:rPr>
        <w:t>2022</w:t>
      </w:r>
      <w:r w:rsidRPr="00164F03">
        <w:rPr>
          <w:rFonts w:ascii="Arial" w:hAnsi="Arial" w:cs="Arial"/>
          <w:color w:val="000000" w:themeColor="text1"/>
        </w:rPr>
        <w:t>-2025. godine 2. Pametna regija znanja prepoznatljiva po visokoj kvaliteti života dostupnom obrazovanju i uključivosti. Strateški cilj SC: Obrazovani i zaposleni ljudi posebni cilj 2.1. Osiguranje visokih standarda i dostupnosti obrazovanja, mjera 2.1.2.Osiguranje  poboljšanje dostupnosti odgoja i obrazovanja dj</w:t>
      </w:r>
      <w:r w:rsidR="00D12A33">
        <w:rPr>
          <w:rFonts w:ascii="Arial" w:hAnsi="Arial" w:cs="Arial"/>
          <w:color w:val="000000" w:themeColor="text1"/>
        </w:rPr>
        <w:t>eci i roditeljima/starateljima.</w:t>
      </w:r>
    </w:p>
    <w:p w:rsidR="00D12A33" w:rsidRDefault="00D12A33" w:rsidP="007537D3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C300B4" w:rsidRDefault="00C300B4" w:rsidP="007537D3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C300B4" w:rsidRDefault="00C300B4" w:rsidP="007537D3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C300B4" w:rsidRDefault="00C300B4" w:rsidP="007537D3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C300B4" w:rsidRDefault="00C300B4" w:rsidP="007537D3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C300B4" w:rsidRDefault="00C300B4" w:rsidP="007537D3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tbl>
      <w:tblPr>
        <w:tblStyle w:val="Reetkatablice"/>
        <w:tblW w:w="9088" w:type="dxa"/>
        <w:tblLook w:val="04A0" w:firstRow="1" w:lastRow="0" w:firstColumn="1" w:lastColumn="0" w:noHBand="0" w:noVBand="1"/>
      </w:tblPr>
      <w:tblGrid>
        <w:gridCol w:w="2265"/>
        <w:gridCol w:w="1841"/>
        <w:gridCol w:w="2693"/>
        <w:gridCol w:w="2266"/>
        <w:gridCol w:w="23"/>
      </w:tblGrid>
      <w:tr w:rsidR="00D12A33" w:rsidRPr="001127B4" w:rsidTr="00D12A33">
        <w:tc>
          <w:tcPr>
            <w:tcW w:w="2265" w:type="dxa"/>
            <w:vMerge w:val="restart"/>
            <w:shd w:val="clear" w:color="auto" w:fill="BDD6EE" w:themeFill="accent1" w:themeFillTint="66"/>
          </w:tcPr>
          <w:p w:rsidR="00D12A33" w:rsidRPr="001127B4" w:rsidRDefault="00D12A33" w:rsidP="00D12A3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Naziv prioriteta/  posebnog cilja/mjere</w:t>
            </w:r>
          </w:p>
        </w:tc>
        <w:tc>
          <w:tcPr>
            <w:tcW w:w="6823" w:type="dxa"/>
            <w:gridSpan w:val="4"/>
            <w:shd w:val="clear" w:color="auto" w:fill="BDD6EE" w:themeFill="accent1" w:themeFillTint="66"/>
          </w:tcPr>
          <w:p w:rsidR="00D12A33" w:rsidRPr="001127B4" w:rsidRDefault="00D12A33" w:rsidP="00D12A3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Planirana sredstva u proračunu Istarske županije</w:t>
            </w:r>
          </w:p>
        </w:tc>
      </w:tr>
      <w:tr w:rsidR="00D12A33" w:rsidRPr="001127B4" w:rsidTr="00D12A33">
        <w:trPr>
          <w:gridAfter w:val="1"/>
          <w:wAfter w:w="23" w:type="dxa"/>
        </w:trPr>
        <w:tc>
          <w:tcPr>
            <w:tcW w:w="2265" w:type="dxa"/>
            <w:vMerge/>
            <w:shd w:val="clear" w:color="auto" w:fill="BDD6EE" w:themeFill="accent1" w:themeFillTint="66"/>
          </w:tcPr>
          <w:p w:rsidR="00D12A33" w:rsidRPr="001127B4" w:rsidRDefault="00D12A33" w:rsidP="00D12A33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BDD6EE" w:themeFill="accent1" w:themeFillTint="66"/>
          </w:tcPr>
          <w:p w:rsidR="00D12A33" w:rsidRPr="001127B4" w:rsidRDefault="00D12A33" w:rsidP="00D12A3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Program u Proračunu IŽ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="00D12A33" w:rsidRPr="001127B4" w:rsidRDefault="00D12A33" w:rsidP="00D12A3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Poveznica na izvor financiranja u Proračunu IŽ</w:t>
            </w:r>
          </w:p>
        </w:tc>
        <w:tc>
          <w:tcPr>
            <w:tcW w:w="2266" w:type="dxa"/>
            <w:shd w:val="clear" w:color="auto" w:fill="BDD6EE" w:themeFill="accent1" w:themeFillTint="66"/>
          </w:tcPr>
          <w:p w:rsidR="00D12A33" w:rsidRPr="001127B4" w:rsidRDefault="00D12A33" w:rsidP="00D12A3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Procijenjeni trošak provedbe mjere (euro)</w:t>
            </w:r>
          </w:p>
        </w:tc>
      </w:tr>
      <w:tr w:rsidR="00D12A33" w:rsidRPr="001127B4" w:rsidTr="00D12A33">
        <w:trPr>
          <w:gridAfter w:val="1"/>
          <w:wAfter w:w="23" w:type="dxa"/>
        </w:trPr>
        <w:tc>
          <w:tcPr>
            <w:tcW w:w="9065" w:type="dxa"/>
            <w:gridSpan w:val="4"/>
            <w:shd w:val="clear" w:color="auto" w:fill="BDD6EE" w:themeFill="accent1" w:themeFillTint="66"/>
          </w:tcPr>
          <w:p w:rsidR="00D12A33" w:rsidRPr="00D12A33" w:rsidRDefault="00D12A33" w:rsidP="00D12A33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D12A33">
              <w:rPr>
                <w:rFonts w:ascii="Arial" w:hAnsi="Arial" w:cs="Arial"/>
                <w:color w:val="000000" w:themeColor="text1"/>
                <w:sz w:val="20"/>
              </w:rPr>
              <w:t>PAMETNA REGIJA ZNANJA PREPOZNATLJIVA PO VISOKOJ KVALITETI ŽIVOTA, DOSTUPNOM OBRAZOVANJU I UKLJUČIVOSTI</w:t>
            </w:r>
          </w:p>
        </w:tc>
      </w:tr>
      <w:tr w:rsidR="00D12A33" w:rsidRPr="001127B4" w:rsidTr="00D12A33">
        <w:trPr>
          <w:gridAfter w:val="1"/>
          <w:wAfter w:w="23" w:type="dxa"/>
        </w:trPr>
        <w:tc>
          <w:tcPr>
            <w:tcW w:w="9065" w:type="dxa"/>
            <w:gridSpan w:val="4"/>
            <w:shd w:val="clear" w:color="auto" w:fill="DEEAF6" w:themeFill="accent1" w:themeFillTint="33"/>
          </w:tcPr>
          <w:p w:rsidR="00D12A33" w:rsidRPr="001127B4" w:rsidRDefault="00D12A33" w:rsidP="00D12A33">
            <w:pPr>
              <w:pStyle w:val="Odlomakpopisa"/>
              <w:numPr>
                <w:ilvl w:val="1"/>
                <w:numId w:val="2"/>
              </w:numPr>
              <w:ind w:left="447" w:hanging="447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Osiguranje visokih standarda i dostupnosti obrazovanja</w:t>
            </w:r>
          </w:p>
        </w:tc>
      </w:tr>
      <w:tr w:rsidR="00D12A33" w:rsidRPr="001127B4" w:rsidTr="00D12A33">
        <w:trPr>
          <w:gridAfter w:val="1"/>
          <w:wAfter w:w="23" w:type="dxa"/>
        </w:trPr>
        <w:tc>
          <w:tcPr>
            <w:tcW w:w="2265" w:type="dxa"/>
          </w:tcPr>
          <w:p w:rsidR="00D12A33" w:rsidRPr="001127B4" w:rsidRDefault="00D12A33" w:rsidP="006A7ADF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2.1.2. Osiguranje i poboljšanje dostupnosti odgoja i obrazovanja djeci i njihovim roditeljima</w:t>
            </w:r>
          </w:p>
        </w:tc>
        <w:tc>
          <w:tcPr>
            <w:tcW w:w="1841" w:type="dxa"/>
          </w:tcPr>
          <w:p w:rsidR="00D12A33" w:rsidRPr="001127B4" w:rsidRDefault="00D12A33" w:rsidP="00D12A33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2102 Redovna djelatnost osnovnih škola – iznad standarda</w:t>
            </w:r>
          </w:p>
        </w:tc>
        <w:tc>
          <w:tcPr>
            <w:tcW w:w="2693" w:type="dxa"/>
          </w:tcPr>
          <w:p w:rsidR="00D12A33" w:rsidRPr="001127B4" w:rsidRDefault="00D12A33" w:rsidP="00D12A3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A210201</w:t>
            </w:r>
          </w:p>
        </w:tc>
        <w:tc>
          <w:tcPr>
            <w:tcW w:w="2266" w:type="dxa"/>
          </w:tcPr>
          <w:p w:rsidR="00D12A33" w:rsidRDefault="00D12A33" w:rsidP="00D12A33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D12A33" w:rsidRPr="001127B4" w:rsidRDefault="0092260B" w:rsidP="0092260B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88</w:t>
            </w:r>
            <w:r w:rsidR="00D12A33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736</w:t>
            </w:r>
            <w:r w:rsidR="00D12A33">
              <w:rPr>
                <w:rFonts w:ascii="Arial" w:hAnsi="Arial" w:cs="Arial"/>
                <w:color w:val="000000" w:themeColor="text1"/>
                <w:sz w:val="20"/>
                <w:szCs w:val="20"/>
              </w:rPr>
              <w:t>,00</w:t>
            </w:r>
          </w:p>
        </w:tc>
      </w:tr>
      <w:tr w:rsidR="00D12A33" w:rsidRPr="001127B4" w:rsidTr="00D12A33">
        <w:trPr>
          <w:gridAfter w:val="1"/>
          <w:wAfter w:w="23" w:type="dxa"/>
        </w:trPr>
        <w:tc>
          <w:tcPr>
            <w:tcW w:w="6799" w:type="dxa"/>
            <w:gridSpan w:val="3"/>
            <w:shd w:val="clear" w:color="auto" w:fill="BDD6EE" w:themeFill="accent1" w:themeFillTint="66"/>
          </w:tcPr>
          <w:p w:rsidR="00D12A33" w:rsidRPr="001127B4" w:rsidRDefault="00D12A33" w:rsidP="00D12A33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UKUPNO</w:t>
            </w:r>
          </w:p>
        </w:tc>
        <w:tc>
          <w:tcPr>
            <w:tcW w:w="2266" w:type="dxa"/>
            <w:shd w:val="clear" w:color="auto" w:fill="BDD6EE" w:themeFill="accent1" w:themeFillTint="66"/>
          </w:tcPr>
          <w:p w:rsidR="00D12A33" w:rsidRPr="001127B4" w:rsidRDefault="0092260B" w:rsidP="0092260B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88</w:t>
            </w:r>
            <w:r w:rsidR="00D12A33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736</w:t>
            </w:r>
            <w:r w:rsidR="00D12A33">
              <w:rPr>
                <w:rFonts w:ascii="Arial" w:hAnsi="Arial" w:cs="Arial"/>
                <w:color w:val="000000" w:themeColor="text1"/>
                <w:sz w:val="20"/>
                <w:szCs w:val="20"/>
              </w:rPr>
              <w:t>,00</w:t>
            </w:r>
          </w:p>
        </w:tc>
      </w:tr>
    </w:tbl>
    <w:p w:rsidR="007537D3" w:rsidRPr="00164F03" w:rsidRDefault="007537D3" w:rsidP="00392FA1">
      <w:pPr>
        <w:spacing w:after="0" w:line="240" w:lineRule="auto"/>
        <w:jc w:val="both"/>
        <w:rPr>
          <w:rFonts w:ascii="Arial" w:hAnsi="Arial" w:cs="Arial"/>
        </w:rPr>
      </w:pPr>
    </w:p>
    <w:p w:rsidR="007537D3" w:rsidRPr="00164F03" w:rsidRDefault="007537D3" w:rsidP="007537D3">
      <w:pPr>
        <w:spacing w:after="0" w:line="240" w:lineRule="auto"/>
        <w:jc w:val="both"/>
        <w:rPr>
          <w:rFonts w:ascii="Arial" w:hAnsi="Arial" w:cs="Arial"/>
          <w:b/>
        </w:rPr>
      </w:pPr>
      <w:r w:rsidRPr="00164F03">
        <w:rPr>
          <w:rFonts w:ascii="Arial" w:hAnsi="Arial" w:cs="Arial"/>
          <w:b/>
        </w:rPr>
        <w:t>POKAZATELJI USPJEŠNOSTI</w:t>
      </w:r>
    </w:p>
    <w:p w:rsidR="007537D3" w:rsidRPr="00164F03" w:rsidRDefault="007537D3" w:rsidP="007537D3">
      <w:pPr>
        <w:spacing w:after="0" w:line="240" w:lineRule="auto"/>
        <w:jc w:val="both"/>
        <w:rPr>
          <w:rFonts w:ascii="Arial" w:hAnsi="Arial" w:cs="Arial"/>
        </w:rPr>
      </w:pPr>
      <w:r w:rsidRPr="00164F03">
        <w:rPr>
          <w:rFonts w:ascii="Arial" w:hAnsi="Arial" w:cs="Arial"/>
        </w:rPr>
        <w:t>Pokazatelji uspješnosti vezani su uz pokazatelje rezultata definirani uz mjeru iz cilja uspješnosti 2.1.2. Osiguranje i poboljšanje dostupnosti obrazovanja djeci i roditeljima/starateljima.</w:t>
      </w:r>
    </w:p>
    <w:p w:rsidR="007537D3" w:rsidRPr="00164F03" w:rsidRDefault="007537D3" w:rsidP="007537D3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Reetkatablice"/>
        <w:tblW w:w="9103" w:type="dxa"/>
        <w:tblLook w:val="04A0" w:firstRow="1" w:lastRow="0" w:firstColumn="1" w:lastColumn="0" w:noHBand="0" w:noVBand="1"/>
      </w:tblPr>
      <w:tblGrid>
        <w:gridCol w:w="4075"/>
        <w:gridCol w:w="1812"/>
        <w:gridCol w:w="1023"/>
        <w:gridCol w:w="1054"/>
        <w:gridCol w:w="1139"/>
      </w:tblGrid>
      <w:tr w:rsidR="007537D3" w:rsidRPr="00164F03" w:rsidTr="00D12A33">
        <w:tc>
          <w:tcPr>
            <w:tcW w:w="4075" w:type="dxa"/>
            <w:vMerge w:val="restart"/>
          </w:tcPr>
          <w:p w:rsidR="007537D3" w:rsidRPr="00164F03" w:rsidRDefault="007537D3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Pokazatelj rezultata</w:t>
            </w:r>
          </w:p>
        </w:tc>
        <w:tc>
          <w:tcPr>
            <w:tcW w:w="1812" w:type="dxa"/>
            <w:vMerge w:val="restart"/>
          </w:tcPr>
          <w:p w:rsidR="007537D3" w:rsidRPr="00164F03" w:rsidRDefault="007537D3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Početna vrijednost</w:t>
            </w:r>
          </w:p>
        </w:tc>
        <w:tc>
          <w:tcPr>
            <w:tcW w:w="3216" w:type="dxa"/>
            <w:gridSpan w:val="3"/>
          </w:tcPr>
          <w:p w:rsidR="007537D3" w:rsidRPr="00164F03" w:rsidRDefault="007537D3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Ciljne vrijednosti</w:t>
            </w:r>
          </w:p>
        </w:tc>
      </w:tr>
      <w:tr w:rsidR="00E924C9" w:rsidRPr="00164F03" w:rsidTr="00D12A33">
        <w:tc>
          <w:tcPr>
            <w:tcW w:w="4075" w:type="dxa"/>
            <w:vMerge/>
          </w:tcPr>
          <w:p w:rsidR="00E924C9" w:rsidRPr="00164F03" w:rsidRDefault="00E924C9" w:rsidP="00E924C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12" w:type="dxa"/>
            <w:vMerge/>
          </w:tcPr>
          <w:p w:rsidR="00E924C9" w:rsidRPr="00164F03" w:rsidRDefault="00E924C9" w:rsidP="00E924C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23" w:type="dxa"/>
          </w:tcPr>
          <w:p w:rsidR="00E924C9" w:rsidRPr="006A7ADF" w:rsidRDefault="00E924C9" w:rsidP="00E924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7ADF">
              <w:rPr>
                <w:rFonts w:ascii="Arial" w:hAnsi="Arial" w:cs="Arial"/>
                <w:sz w:val="20"/>
                <w:szCs w:val="20"/>
              </w:rPr>
              <w:t>202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54" w:type="dxa"/>
          </w:tcPr>
          <w:p w:rsidR="00E924C9" w:rsidRPr="006A7ADF" w:rsidRDefault="00E924C9" w:rsidP="00E924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7ADF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139" w:type="dxa"/>
          </w:tcPr>
          <w:p w:rsidR="00E924C9" w:rsidRPr="006A7ADF" w:rsidRDefault="00E924C9" w:rsidP="00E924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7ADF">
              <w:rPr>
                <w:rFonts w:ascii="Arial" w:hAnsi="Arial" w:cs="Arial"/>
                <w:sz w:val="20"/>
                <w:szCs w:val="20"/>
              </w:rPr>
              <w:t>202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7537D3" w:rsidRPr="00164F03" w:rsidTr="00D12A33">
        <w:tc>
          <w:tcPr>
            <w:tcW w:w="4075" w:type="dxa"/>
          </w:tcPr>
          <w:p w:rsidR="007537D3" w:rsidRPr="00164F03" w:rsidRDefault="007537D3" w:rsidP="00D12A3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Broj djece s poteškoćama u razvoju uključene u sustav osnovnoš</w:t>
            </w:r>
            <w:r w:rsidR="00030C0E" w:rsidRPr="00164F03">
              <w:rPr>
                <w:rFonts w:ascii="Arial" w:hAnsi="Arial" w:cs="Arial"/>
              </w:rPr>
              <w:t>kolskog i srednjoškolskog obraz</w:t>
            </w:r>
            <w:r w:rsidRPr="00164F03">
              <w:rPr>
                <w:rFonts w:ascii="Arial" w:hAnsi="Arial" w:cs="Arial"/>
              </w:rPr>
              <w:t>o</w:t>
            </w:r>
            <w:r w:rsidR="00030C0E" w:rsidRPr="00164F03">
              <w:rPr>
                <w:rFonts w:ascii="Arial" w:hAnsi="Arial" w:cs="Arial"/>
              </w:rPr>
              <w:t>v</w:t>
            </w:r>
            <w:r w:rsidRPr="00164F03">
              <w:rPr>
                <w:rFonts w:ascii="Arial" w:hAnsi="Arial" w:cs="Arial"/>
              </w:rPr>
              <w:t>anja</w:t>
            </w:r>
          </w:p>
        </w:tc>
        <w:tc>
          <w:tcPr>
            <w:tcW w:w="1812" w:type="dxa"/>
          </w:tcPr>
          <w:p w:rsidR="007537D3" w:rsidRPr="00164F03" w:rsidRDefault="001D56EF" w:rsidP="001D56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25</w:t>
            </w:r>
          </w:p>
        </w:tc>
        <w:tc>
          <w:tcPr>
            <w:tcW w:w="1023" w:type="dxa"/>
          </w:tcPr>
          <w:p w:rsidR="007537D3" w:rsidRPr="00164F03" w:rsidRDefault="001D56EF" w:rsidP="001D56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25</w:t>
            </w:r>
          </w:p>
        </w:tc>
        <w:tc>
          <w:tcPr>
            <w:tcW w:w="1054" w:type="dxa"/>
          </w:tcPr>
          <w:p w:rsidR="007537D3" w:rsidRPr="00164F03" w:rsidRDefault="001D56EF" w:rsidP="001D56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25</w:t>
            </w:r>
          </w:p>
        </w:tc>
        <w:tc>
          <w:tcPr>
            <w:tcW w:w="1139" w:type="dxa"/>
          </w:tcPr>
          <w:p w:rsidR="007537D3" w:rsidRPr="00164F03" w:rsidRDefault="001D56EF" w:rsidP="001D56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25</w:t>
            </w:r>
          </w:p>
        </w:tc>
      </w:tr>
      <w:tr w:rsidR="001D56EF" w:rsidRPr="00164F03" w:rsidTr="00D12A33">
        <w:tc>
          <w:tcPr>
            <w:tcW w:w="4075" w:type="dxa"/>
          </w:tcPr>
          <w:p w:rsidR="001D56EF" w:rsidRPr="00164F03" w:rsidRDefault="001D56EF" w:rsidP="001D56E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Broj učenika kojima se sufinanciraju troškovi posebnog i javnog prijevoza</w:t>
            </w:r>
          </w:p>
        </w:tc>
        <w:tc>
          <w:tcPr>
            <w:tcW w:w="1812" w:type="dxa"/>
          </w:tcPr>
          <w:p w:rsidR="001D56EF" w:rsidRPr="00164F03" w:rsidRDefault="001D56EF" w:rsidP="001D56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130</w:t>
            </w:r>
          </w:p>
        </w:tc>
        <w:tc>
          <w:tcPr>
            <w:tcW w:w="1023" w:type="dxa"/>
          </w:tcPr>
          <w:p w:rsidR="001D56EF" w:rsidRPr="00164F03" w:rsidRDefault="001D56EF" w:rsidP="001D56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130</w:t>
            </w:r>
          </w:p>
        </w:tc>
        <w:tc>
          <w:tcPr>
            <w:tcW w:w="1054" w:type="dxa"/>
          </w:tcPr>
          <w:p w:rsidR="001D56EF" w:rsidRPr="00164F03" w:rsidRDefault="001D56EF" w:rsidP="001D56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130</w:t>
            </w:r>
          </w:p>
        </w:tc>
        <w:tc>
          <w:tcPr>
            <w:tcW w:w="1139" w:type="dxa"/>
          </w:tcPr>
          <w:p w:rsidR="001D56EF" w:rsidRPr="00164F03" w:rsidRDefault="001D56EF" w:rsidP="001D56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130</w:t>
            </w:r>
          </w:p>
        </w:tc>
      </w:tr>
    </w:tbl>
    <w:p w:rsidR="00504BE4" w:rsidRPr="00164F03" w:rsidRDefault="00504BE4" w:rsidP="002172D4">
      <w:pPr>
        <w:spacing w:after="0" w:line="240" w:lineRule="auto"/>
        <w:jc w:val="both"/>
        <w:rPr>
          <w:rFonts w:ascii="Arial" w:hAnsi="Arial" w:cs="Arial"/>
          <w:b/>
        </w:rPr>
      </w:pPr>
    </w:p>
    <w:p w:rsidR="00392FA1" w:rsidRPr="00CC3DDD" w:rsidRDefault="00392FA1" w:rsidP="00C411CA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CC3DDD">
        <w:rPr>
          <w:rFonts w:ascii="Arial" w:eastAsia="Calibri" w:hAnsi="Arial" w:cs="Arial"/>
          <w:b/>
          <w:iCs/>
          <w:sz w:val="22"/>
          <w:szCs w:val="22"/>
          <w:u w:val="single"/>
        </w:rPr>
        <w:t xml:space="preserve">PROGRAM 2301: </w:t>
      </w:r>
      <w:r w:rsidRPr="00CC3DDD">
        <w:rPr>
          <w:rFonts w:ascii="Arial" w:hAnsi="Arial" w:cs="Arial"/>
          <w:b/>
          <w:sz w:val="22"/>
          <w:szCs w:val="22"/>
          <w:u w:val="single"/>
        </w:rPr>
        <w:t>PROGRAMI OBRAZOVANJA – IZNAD STANDARDA</w:t>
      </w:r>
    </w:p>
    <w:p w:rsidR="00504BE4" w:rsidRPr="00164F03" w:rsidRDefault="00504BE4" w:rsidP="00392FA1">
      <w:pPr>
        <w:spacing w:after="0" w:line="240" w:lineRule="auto"/>
        <w:jc w:val="both"/>
        <w:rPr>
          <w:rFonts w:ascii="Arial" w:hAnsi="Arial" w:cs="Arial"/>
        </w:rPr>
      </w:pPr>
    </w:p>
    <w:p w:rsidR="00392FA1" w:rsidRPr="00164F03" w:rsidRDefault="006A7ADF" w:rsidP="00392FA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3.1. </w:t>
      </w:r>
      <w:r w:rsidRPr="00164F03">
        <w:rPr>
          <w:rFonts w:ascii="Arial" w:hAnsi="Arial" w:cs="Arial"/>
        </w:rPr>
        <w:t>AKTIVNOST A230106 ŠKOLSKA KUHINJA</w:t>
      </w:r>
    </w:p>
    <w:p w:rsidR="007F3E0A" w:rsidRPr="00164F03" w:rsidRDefault="007F3E0A" w:rsidP="00392FA1">
      <w:pPr>
        <w:spacing w:after="0" w:line="240" w:lineRule="auto"/>
        <w:jc w:val="both"/>
        <w:rPr>
          <w:rFonts w:ascii="Arial" w:hAnsi="Arial" w:cs="Arial"/>
        </w:rPr>
      </w:pPr>
      <w:r w:rsidRPr="00164F03">
        <w:rPr>
          <w:rFonts w:ascii="Arial" w:hAnsi="Arial" w:cs="Arial"/>
        </w:rPr>
        <w:t>Raznovrsnom uravnoteženom prehranom osigurava</w:t>
      </w:r>
      <w:r w:rsidR="006A7ADF">
        <w:rPr>
          <w:rFonts w:ascii="Arial" w:hAnsi="Arial" w:cs="Arial"/>
        </w:rPr>
        <w:t xml:space="preserve"> se dobro zdravlje učenika.</w:t>
      </w:r>
    </w:p>
    <w:p w:rsidR="00392FA1" w:rsidRPr="00164F03" w:rsidRDefault="006A7ADF" w:rsidP="00392FA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3.2. </w:t>
      </w:r>
      <w:r w:rsidRPr="00164F03">
        <w:rPr>
          <w:rFonts w:ascii="Arial" w:hAnsi="Arial" w:cs="Arial"/>
        </w:rPr>
        <w:t>AKTIVNOST A230107 PRODUŽENI BORAVAK</w:t>
      </w:r>
    </w:p>
    <w:p w:rsidR="007F3E0A" w:rsidRPr="00164F03" w:rsidRDefault="007F3E0A" w:rsidP="00392FA1">
      <w:pPr>
        <w:spacing w:after="0" w:line="240" w:lineRule="auto"/>
        <w:jc w:val="both"/>
        <w:rPr>
          <w:rFonts w:ascii="Arial" w:hAnsi="Arial" w:cs="Arial"/>
        </w:rPr>
      </w:pPr>
      <w:r w:rsidRPr="00164F03">
        <w:rPr>
          <w:rFonts w:ascii="Arial" w:hAnsi="Arial" w:cs="Arial"/>
        </w:rPr>
        <w:t>Učenici nižih razreda koji ostaju u produženom boravku pišu zadaće i dobivaju ručak.</w:t>
      </w:r>
    </w:p>
    <w:p w:rsidR="00392FA1" w:rsidRPr="00164F03" w:rsidRDefault="006A7ADF" w:rsidP="00392FA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3.3. </w:t>
      </w:r>
      <w:r w:rsidRPr="00164F03">
        <w:rPr>
          <w:rFonts w:ascii="Arial" w:hAnsi="Arial" w:cs="Arial"/>
        </w:rPr>
        <w:t>AKTIVNOST A230110 NOVIGRADSKO PROLJEĆE</w:t>
      </w:r>
    </w:p>
    <w:p w:rsidR="007F3E0A" w:rsidRPr="00164F03" w:rsidRDefault="007F3E0A" w:rsidP="00392FA1">
      <w:pPr>
        <w:spacing w:after="0" w:line="240" w:lineRule="auto"/>
        <w:jc w:val="both"/>
        <w:rPr>
          <w:rFonts w:ascii="Arial" w:hAnsi="Arial" w:cs="Arial"/>
        </w:rPr>
      </w:pPr>
      <w:r w:rsidRPr="00164F03">
        <w:rPr>
          <w:rFonts w:ascii="Arial" w:hAnsi="Arial" w:cs="Arial"/>
        </w:rPr>
        <w:t>Dugogodišnja škola stvaralaštva okuplja darovitu djecu iz čitave Hrvatske.</w:t>
      </w:r>
    </w:p>
    <w:p w:rsidR="00392FA1" w:rsidRPr="00164F03" w:rsidRDefault="006A7ADF" w:rsidP="00392FA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3.4. </w:t>
      </w:r>
      <w:r w:rsidRPr="00164F03">
        <w:rPr>
          <w:rFonts w:ascii="Arial" w:hAnsi="Arial" w:cs="Arial"/>
        </w:rPr>
        <w:t>AKTIVNOST A230115 OSTALI PROGRAMI I PROJEKTI</w:t>
      </w:r>
    </w:p>
    <w:p w:rsidR="007F3E0A" w:rsidRPr="00164F03" w:rsidRDefault="007F3E0A" w:rsidP="00392FA1">
      <w:pPr>
        <w:spacing w:after="0" w:line="240" w:lineRule="auto"/>
        <w:jc w:val="both"/>
        <w:rPr>
          <w:rFonts w:ascii="Arial" w:hAnsi="Arial" w:cs="Arial"/>
        </w:rPr>
      </w:pPr>
      <w:r w:rsidRPr="00164F03">
        <w:rPr>
          <w:rFonts w:ascii="Arial" w:hAnsi="Arial" w:cs="Arial"/>
        </w:rPr>
        <w:t>Pri školi je glazbena škola koju pohađaju i neki učenici TOŠ, do 6. razreda glazbene škole.</w:t>
      </w:r>
    </w:p>
    <w:p w:rsidR="00392FA1" w:rsidRPr="00164F03" w:rsidRDefault="006A7ADF" w:rsidP="00392FA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3.5. </w:t>
      </w:r>
      <w:r w:rsidRPr="00164F03">
        <w:rPr>
          <w:rFonts w:ascii="Arial" w:hAnsi="Arial" w:cs="Arial"/>
        </w:rPr>
        <w:t>AKTIVNOST A230116 ŠKOLSKI LIST, ČASOPISI I KNJIGE</w:t>
      </w:r>
    </w:p>
    <w:p w:rsidR="007F3E0A" w:rsidRPr="00164F03" w:rsidRDefault="007F3E0A" w:rsidP="00392FA1">
      <w:pPr>
        <w:spacing w:after="0" w:line="240" w:lineRule="auto"/>
        <w:jc w:val="both"/>
        <w:rPr>
          <w:rFonts w:ascii="Arial" w:hAnsi="Arial" w:cs="Arial"/>
        </w:rPr>
      </w:pPr>
      <w:r w:rsidRPr="00164F03">
        <w:rPr>
          <w:rFonts w:ascii="Arial" w:hAnsi="Arial" w:cs="Arial"/>
        </w:rPr>
        <w:t>Ministarstvo znanosti i obrazovanja osigurava sredstva za nabavku radnih bilježnica i udžbenika koji se nisu prenijeli sa prethodne generacije učenika.</w:t>
      </w:r>
    </w:p>
    <w:p w:rsidR="00392FA1" w:rsidRPr="00164F03" w:rsidRDefault="006A7ADF" w:rsidP="00392FA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3.6. </w:t>
      </w:r>
      <w:r w:rsidRPr="00164F03">
        <w:rPr>
          <w:rFonts w:ascii="Arial" w:hAnsi="Arial" w:cs="Arial"/>
        </w:rPr>
        <w:t>AKTIVNOST A230119 NAGRADE ZA UČENIKE</w:t>
      </w:r>
    </w:p>
    <w:p w:rsidR="007F3E0A" w:rsidRPr="00164F03" w:rsidRDefault="007F3E0A" w:rsidP="00392FA1">
      <w:pPr>
        <w:spacing w:after="0" w:line="240" w:lineRule="auto"/>
        <w:jc w:val="both"/>
        <w:rPr>
          <w:rFonts w:ascii="Arial" w:hAnsi="Arial" w:cs="Arial"/>
        </w:rPr>
      </w:pPr>
      <w:r w:rsidRPr="00164F03">
        <w:rPr>
          <w:rFonts w:ascii="Arial" w:hAnsi="Arial" w:cs="Arial"/>
        </w:rPr>
        <w:t>Učenici koji su sve razrede prošli s odličnim, na kraju školovanja nagrađuju se poklon bonom.</w:t>
      </w:r>
    </w:p>
    <w:p w:rsidR="00392FA1" w:rsidRPr="00164F03" w:rsidRDefault="006A7ADF" w:rsidP="00392FA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3.7. </w:t>
      </w:r>
      <w:r w:rsidRPr="00164F03">
        <w:rPr>
          <w:rFonts w:ascii="Arial" w:hAnsi="Arial" w:cs="Arial"/>
        </w:rPr>
        <w:t>AKTIVNOST A230122 PSIHOLOG</w:t>
      </w:r>
    </w:p>
    <w:p w:rsidR="007F3E0A" w:rsidRPr="00164F03" w:rsidRDefault="007F3E0A" w:rsidP="00392FA1">
      <w:pPr>
        <w:spacing w:after="0" w:line="240" w:lineRule="auto"/>
        <w:jc w:val="both"/>
        <w:rPr>
          <w:rFonts w:ascii="Arial" w:hAnsi="Arial" w:cs="Arial"/>
        </w:rPr>
      </w:pPr>
      <w:r w:rsidRPr="00164F03">
        <w:rPr>
          <w:rFonts w:ascii="Arial" w:hAnsi="Arial" w:cs="Arial"/>
        </w:rPr>
        <w:t>Psiholog radi u školi na pola radnog vremena i pomaže učenicima i učiteljima u rješavanju problema psihološke naravi.</w:t>
      </w:r>
    </w:p>
    <w:p w:rsidR="00221B81" w:rsidRPr="00164F03" w:rsidRDefault="006A7ADF" w:rsidP="00392FA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3.8. </w:t>
      </w:r>
      <w:r w:rsidRPr="00164F03">
        <w:rPr>
          <w:rFonts w:ascii="Arial" w:hAnsi="Arial" w:cs="Arial"/>
        </w:rPr>
        <w:t>AKTIVNOST A230124 KVALITETNA NASTAVA</w:t>
      </w:r>
    </w:p>
    <w:p w:rsidR="007F3E0A" w:rsidRPr="00164F03" w:rsidRDefault="007F3E0A" w:rsidP="00392FA1">
      <w:pPr>
        <w:spacing w:after="0" w:line="240" w:lineRule="auto"/>
        <w:jc w:val="both"/>
        <w:rPr>
          <w:rFonts w:ascii="Arial" w:hAnsi="Arial" w:cs="Arial"/>
        </w:rPr>
      </w:pPr>
      <w:r w:rsidRPr="00164F03">
        <w:rPr>
          <w:rFonts w:ascii="Arial" w:hAnsi="Arial" w:cs="Arial"/>
        </w:rPr>
        <w:t xml:space="preserve">Održavanje predavanja i </w:t>
      </w:r>
      <w:r w:rsidR="003342F0" w:rsidRPr="00164F03">
        <w:rPr>
          <w:rFonts w:ascii="Arial" w:hAnsi="Arial" w:cs="Arial"/>
        </w:rPr>
        <w:t>dodatne edukacije za nastavnike provodi se već više godina  u suradnji sa raznim udrugama i dr. edukatorima.</w:t>
      </w:r>
    </w:p>
    <w:p w:rsidR="004A3E0B" w:rsidRPr="00164F03" w:rsidRDefault="006A7ADF" w:rsidP="00392FA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3.9. </w:t>
      </w:r>
      <w:r w:rsidRPr="00164F03">
        <w:rPr>
          <w:rFonts w:ascii="Arial" w:hAnsi="Arial" w:cs="Arial"/>
        </w:rPr>
        <w:t>AKTIVNOST A230127 MEĐUNARODNA RAZMJENA</w:t>
      </w:r>
    </w:p>
    <w:p w:rsidR="003342F0" w:rsidRPr="00164F03" w:rsidRDefault="003342F0" w:rsidP="00392FA1">
      <w:pPr>
        <w:spacing w:after="0" w:line="240" w:lineRule="auto"/>
        <w:jc w:val="both"/>
        <w:rPr>
          <w:rFonts w:ascii="Arial" w:hAnsi="Arial" w:cs="Arial"/>
        </w:rPr>
      </w:pPr>
      <w:r w:rsidRPr="00164F03">
        <w:rPr>
          <w:rFonts w:ascii="Arial" w:hAnsi="Arial" w:cs="Arial"/>
        </w:rPr>
        <w:t xml:space="preserve">Grad Novigrad pobratimio se sa gradovima iz Italije i Francuske, te se svake godine organiziraju susreti gradova u kojima sudjeluje i škola. </w:t>
      </w:r>
    </w:p>
    <w:p w:rsidR="00392FA1" w:rsidRPr="00164F03" w:rsidRDefault="006A7ADF" w:rsidP="00392FA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3.10. </w:t>
      </w:r>
      <w:r w:rsidRPr="00164F03">
        <w:rPr>
          <w:rFonts w:ascii="Arial" w:hAnsi="Arial" w:cs="Arial"/>
        </w:rPr>
        <w:t>AKTIVNOST A230134 ŠKOLSKI PREVENTIVNI PROGRAM</w:t>
      </w:r>
    </w:p>
    <w:p w:rsidR="003342F0" w:rsidRPr="00164F03" w:rsidRDefault="003342F0" w:rsidP="00392FA1">
      <w:pPr>
        <w:spacing w:after="0" w:line="240" w:lineRule="auto"/>
        <w:jc w:val="both"/>
        <w:rPr>
          <w:rFonts w:ascii="Arial" w:hAnsi="Arial" w:cs="Arial"/>
        </w:rPr>
      </w:pPr>
      <w:r w:rsidRPr="00164F03">
        <w:rPr>
          <w:rFonts w:ascii="Arial" w:hAnsi="Arial" w:cs="Arial"/>
        </w:rPr>
        <w:t>Kvalitetnim programima i aktivnostima nastoji se što više educirati djecu o preventivnim aktivnostima.</w:t>
      </w:r>
    </w:p>
    <w:p w:rsidR="00392FA1" w:rsidRPr="00164F03" w:rsidRDefault="006A7ADF" w:rsidP="00392FA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3.11. </w:t>
      </w:r>
      <w:r w:rsidRPr="00164F03">
        <w:rPr>
          <w:rFonts w:ascii="Arial" w:hAnsi="Arial" w:cs="Arial"/>
        </w:rPr>
        <w:t>AKTIVNOST A230135 ŠKOLSKO SPORTSKO NATJECANJE</w:t>
      </w:r>
    </w:p>
    <w:p w:rsidR="003342F0" w:rsidRPr="00164F03" w:rsidRDefault="003342F0" w:rsidP="00392FA1">
      <w:pPr>
        <w:spacing w:after="0" w:line="240" w:lineRule="auto"/>
        <w:jc w:val="both"/>
        <w:rPr>
          <w:rFonts w:ascii="Arial" w:hAnsi="Arial" w:cs="Arial"/>
        </w:rPr>
      </w:pPr>
      <w:r w:rsidRPr="00164F03">
        <w:rPr>
          <w:rFonts w:ascii="Arial" w:hAnsi="Arial" w:cs="Arial"/>
        </w:rPr>
        <w:t>Učenici sudjeluju u većini sportskih natjecanja na razini županije.</w:t>
      </w:r>
    </w:p>
    <w:p w:rsidR="00221B81" w:rsidRPr="00164F03" w:rsidRDefault="006A7ADF" w:rsidP="00392FA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3.12. </w:t>
      </w:r>
      <w:r w:rsidRPr="00164F03">
        <w:rPr>
          <w:rFonts w:ascii="Arial" w:hAnsi="Arial" w:cs="Arial"/>
        </w:rPr>
        <w:t>AKTIVNOST A230138 SMOTRE, RADIONICE I MANIFESTACIJE</w:t>
      </w:r>
    </w:p>
    <w:p w:rsidR="003342F0" w:rsidRDefault="00C070CA" w:rsidP="00392FA1">
      <w:pPr>
        <w:spacing w:after="0" w:line="240" w:lineRule="auto"/>
        <w:jc w:val="both"/>
        <w:rPr>
          <w:rFonts w:ascii="Arial" w:hAnsi="Arial" w:cs="Arial"/>
        </w:rPr>
      </w:pPr>
      <w:r w:rsidRPr="00164F03">
        <w:rPr>
          <w:rFonts w:ascii="Arial" w:hAnsi="Arial" w:cs="Arial"/>
        </w:rPr>
        <w:t>Organizacija više radionica za darovite učenike 4.-6. razreda iz STEM područja, istraživanja prirode i dramsko-scenskog stvaralaštva.</w:t>
      </w:r>
    </w:p>
    <w:p w:rsidR="0092260B" w:rsidRDefault="0092260B" w:rsidP="00392FA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3.13. AKTIVNOST A230141 POKRETOM DO ZDRAVLJA</w:t>
      </w:r>
    </w:p>
    <w:p w:rsidR="0092260B" w:rsidRPr="00164F03" w:rsidRDefault="0092260B" w:rsidP="00392FA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Održati će se plesne radionice za učenike sedmih razreda.</w:t>
      </w:r>
    </w:p>
    <w:p w:rsidR="00392FA1" w:rsidRPr="00164F03" w:rsidRDefault="006A7ADF" w:rsidP="00392FA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3.1</w:t>
      </w:r>
      <w:r w:rsidR="0092260B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. </w:t>
      </w:r>
      <w:r w:rsidRPr="00164F03">
        <w:rPr>
          <w:rFonts w:ascii="Arial" w:hAnsi="Arial" w:cs="Arial"/>
        </w:rPr>
        <w:t>AKTIVNOST A230148 FINANCIRANJE UČENIKA S POSEBNIM POTREBAMA</w:t>
      </w:r>
    </w:p>
    <w:p w:rsidR="00C070CA" w:rsidRPr="00164F03" w:rsidRDefault="00C070CA" w:rsidP="00392FA1">
      <w:pPr>
        <w:spacing w:after="0" w:line="240" w:lineRule="auto"/>
        <w:jc w:val="both"/>
        <w:rPr>
          <w:rFonts w:ascii="Arial" w:hAnsi="Arial" w:cs="Arial"/>
        </w:rPr>
      </w:pPr>
      <w:r w:rsidRPr="00164F03">
        <w:rPr>
          <w:rFonts w:ascii="Arial" w:hAnsi="Arial" w:cs="Arial"/>
        </w:rPr>
        <w:t>Omogućiti učenicima s posebnim potrebama da mogu redovito pohađati nastavu.</w:t>
      </w:r>
    </w:p>
    <w:p w:rsidR="00221B81" w:rsidRPr="00164F03" w:rsidRDefault="006A7ADF" w:rsidP="00392FA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3.1</w:t>
      </w:r>
      <w:r w:rsidR="0092260B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. </w:t>
      </w:r>
      <w:r w:rsidR="00221B81" w:rsidRPr="00164F03">
        <w:rPr>
          <w:rFonts w:ascii="Arial" w:hAnsi="Arial" w:cs="Arial"/>
        </w:rPr>
        <w:t>A</w:t>
      </w:r>
      <w:r w:rsidR="00DB6A25" w:rsidRPr="00164F03">
        <w:rPr>
          <w:rFonts w:ascii="Arial" w:hAnsi="Arial" w:cs="Arial"/>
        </w:rPr>
        <w:t>KTI</w:t>
      </w:r>
      <w:r w:rsidRPr="00164F03">
        <w:rPr>
          <w:rFonts w:ascii="Arial" w:hAnsi="Arial" w:cs="Arial"/>
        </w:rPr>
        <w:t>VNOST A230163 IZLETI I TERENSKA NASTAVA</w:t>
      </w:r>
    </w:p>
    <w:p w:rsidR="00C070CA" w:rsidRPr="00164F03" w:rsidRDefault="00C070CA" w:rsidP="00392FA1">
      <w:pPr>
        <w:spacing w:after="0" w:line="240" w:lineRule="auto"/>
        <w:jc w:val="both"/>
        <w:rPr>
          <w:rFonts w:ascii="Arial" w:hAnsi="Arial" w:cs="Arial"/>
        </w:rPr>
      </w:pPr>
      <w:r w:rsidRPr="00164F03">
        <w:rPr>
          <w:rFonts w:ascii="Arial" w:hAnsi="Arial" w:cs="Arial"/>
        </w:rPr>
        <w:t>U suradnji sa Gradom Novigradom i Aminess iz Novigrada odlazak učenika</w:t>
      </w:r>
      <w:r w:rsidR="00473CC1" w:rsidRPr="00164F03">
        <w:rPr>
          <w:rFonts w:ascii="Arial" w:hAnsi="Arial" w:cs="Arial"/>
        </w:rPr>
        <w:t xml:space="preserve"> četvrtog razreda</w:t>
      </w:r>
      <w:r w:rsidRPr="00164F03">
        <w:rPr>
          <w:rFonts w:ascii="Arial" w:hAnsi="Arial" w:cs="Arial"/>
        </w:rPr>
        <w:t xml:space="preserve"> na terensku nastavu u Orebić.</w:t>
      </w:r>
    </w:p>
    <w:p w:rsidR="00D63365" w:rsidRPr="00164F03" w:rsidRDefault="006A7ADF" w:rsidP="00392FA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3.1</w:t>
      </w:r>
      <w:r w:rsidR="0092260B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. </w:t>
      </w:r>
      <w:r w:rsidR="00D63365" w:rsidRPr="00164F03">
        <w:rPr>
          <w:rFonts w:ascii="Arial" w:hAnsi="Arial" w:cs="Arial"/>
        </w:rPr>
        <w:t>A</w:t>
      </w:r>
      <w:r w:rsidR="00DB6A25" w:rsidRPr="00164F03">
        <w:rPr>
          <w:rFonts w:ascii="Arial" w:hAnsi="Arial" w:cs="Arial"/>
        </w:rPr>
        <w:t>KTIVN</w:t>
      </w:r>
      <w:r w:rsidRPr="00164F03">
        <w:rPr>
          <w:rFonts w:ascii="Arial" w:hAnsi="Arial" w:cs="Arial"/>
        </w:rPr>
        <w:t>OST A230184 ZAVIČAJNA NASTAVA</w:t>
      </w:r>
    </w:p>
    <w:p w:rsidR="00473CC1" w:rsidRDefault="00473CC1" w:rsidP="00392FA1">
      <w:pPr>
        <w:spacing w:after="0" w:line="240" w:lineRule="auto"/>
        <w:jc w:val="both"/>
        <w:rPr>
          <w:rFonts w:ascii="Arial" w:hAnsi="Arial" w:cs="Arial"/>
        </w:rPr>
      </w:pPr>
      <w:r w:rsidRPr="00164F03">
        <w:rPr>
          <w:rFonts w:ascii="Arial" w:hAnsi="Arial" w:cs="Arial"/>
        </w:rPr>
        <w:t>Poticanje učenika na pozitivino  razmišljanje o svojem bližem zavičaju, te njihovom motiviranju da ga što više upoznaju.</w:t>
      </w:r>
    </w:p>
    <w:p w:rsidR="00BB482D" w:rsidRDefault="00BB482D" w:rsidP="00392FA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3.17. AKTIVNOSTA A230188 SPORTOM DO ZDRAVLJA</w:t>
      </w:r>
    </w:p>
    <w:p w:rsidR="00BB482D" w:rsidRPr="00164F03" w:rsidRDefault="00BB482D" w:rsidP="00392FA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Izlet učenika na skijanje sa podukom učitelja skijanja</w:t>
      </w:r>
    </w:p>
    <w:p w:rsidR="00572306" w:rsidRPr="00164F03" w:rsidRDefault="006A7ADF" w:rsidP="00392FA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3.1</w:t>
      </w:r>
      <w:r w:rsidR="0092260B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. </w:t>
      </w:r>
      <w:r w:rsidRPr="00164F03">
        <w:rPr>
          <w:rFonts w:ascii="Arial" w:hAnsi="Arial" w:cs="Arial"/>
        </w:rPr>
        <w:t>AKTIVNOST A230199 ŠKOLSKA SHEMA</w:t>
      </w:r>
    </w:p>
    <w:p w:rsidR="00473CC1" w:rsidRPr="00164F03" w:rsidRDefault="00473CC1" w:rsidP="00392FA1">
      <w:pPr>
        <w:spacing w:after="0" w:line="240" w:lineRule="auto"/>
        <w:jc w:val="both"/>
        <w:rPr>
          <w:rFonts w:ascii="Arial" w:hAnsi="Arial" w:cs="Arial"/>
        </w:rPr>
      </w:pPr>
      <w:r w:rsidRPr="00164F03">
        <w:rPr>
          <w:rFonts w:ascii="Arial" w:hAnsi="Arial" w:cs="Arial"/>
        </w:rPr>
        <w:t>Osiguranje redovite zdrave prehrane djece dodatnom ponudom mlijeka i mlječnih proizvoda, te svježeg voća i voćnih sokova.</w:t>
      </w:r>
    </w:p>
    <w:p w:rsidR="00504BE4" w:rsidRPr="00164F03" w:rsidRDefault="00504BE4" w:rsidP="00392FA1">
      <w:pPr>
        <w:spacing w:after="0" w:line="240" w:lineRule="auto"/>
        <w:jc w:val="both"/>
        <w:rPr>
          <w:rFonts w:ascii="Arial" w:hAnsi="Arial" w:cs="Arial"/>
        </w:rPr>
      </w:pPr>
    </w:p>
    <w:p w:rsidR="007537D3" w:rsidRPr="00164F03" w:rsidRDefault="007537D3" w:rsidP="007537D3">
      <w:pPr>
        <w:pStyle w:val="Bezproreda"/>
        <w:jc w:val="both"/>
        <w:rPr>
          <w:rFonts w:ascii="Arial" w:eastAsia="Times New Roman" w:hAnsi="Arial" w:cs="Arial"/>
          <w:b/>
        </w:rPr>
      </w:pPr>
      <w:r w:rsidRPr="00164F03">
        <w:rPr>
          <w:rFonts w:ascii="Arial" w:eastAsia="Times New Roman" w:hAnsi="Arial" w:cs="Arial"/>
          <w:b/>
        </w:rPr>
        <w:t>CILJ USPJEŠNOSTI</w:t>
      </w:r>
    </w:p>
    <w:p w:rsidR="007537D3" w:rsidRPr="00164F03" w:rsidRDefault="007537D3" w:rsidP="007537D3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164F03">
        <w:rPr>
          <w:rFonts w:ascii="Arial" w:hAnsi="Arial" w:cs="Arial"/>
          <w:color w:val="000000" w:themeColor="text1"/>
        </w:rPr>
        <w:t xml:space="preserve">Školske ustanove svoje ciljeve usklađuju sa  Provedbenim programom Istarske županije za razdoblje </w:t>
      </w:r>
      <w:r w:rsidRPr="00164F03">
        <w:rPr>
          <w:rFonts w:ascii="Arial" w:hAnsi="Arial" w:cs="Arial"/>
        </w:rPr>
        <w:t>2022</w:t>
      </w:r>
      <w:r w:rsidRPr="00164F03">
        <w:rPr>
          <w:rFonts w:ascii="Arial" w:hAnsi="Arial" w:cs="Arial"/>
          <w:color w:val="000000" w:themeColor="text1"/>
        </w:rPr>
        <w:t>-2025. godine 2. Pametna regija znanja prepoznatljiva po visokoj kvaliteti života dostupnom obrazovanju i uključivosti. Strateški cilj SC: Obrazovani i zaposleni ljudi posebni cilj 2.1. Osiguranje visokih standarda i dostupnosti obrazovanja, mjera 2.1.2.Osiguranje  poboljšanje dostupnosti odgoja i obrazovanja dj</w:t>
      </w:r>
      <w:r w:rsidR="00030C0E" w:rsidRPr="00164F03">
        <w:rPr>
          <w:rFonts w:ascii="Arial" w:hAnsi="Arial" w:cs="Arial"/>
          <w:color w:val="000000" w:themeColor="text1"/>
        </w:rPr>
        <w:t>eci i roditeljima/starateljima i mjera 2.1.9. Ostale mjere iz samoupravnog djelokruga u području odgoja i obrazovanja.</w:t>
      </w:r>
      <w:r w:rsidR="00726C10" w:rsidRPr="00164F03">
        <w:rPr>
          <w:rFonts w:ascii="Arial" w:hAnsi="Arial" w:cs="Arial"/>
          <w:color w:val="000000" w:themeColor="text1"/>
        </w:rPr>
        <w:t xml:space="preserve"> Zatim SC 4. Regija koja njeguje i promovira prepozn</w:t>
      </w:r>
      <w:r w:rsidR="00FD10F0" w:rsidRPr="00164F03">
        <w:rPr>
          <w:rFonts w:ascii="Arial" w:hAnsi="Arial" w:cs="Arial"/>
          <w:color w:val="000000" w:themeColor="text1"/>
        </w:rPr>
        <w:t>atljivosti istarskog identiteta, mjera 4.1.1. Razvoj zavičajnog identiteta.</w:t>
      </w:r>
    </w:p>
    <w:p w:rsidR="007537D3" w:rsidRDefault="007537D3" w:rsidP="007537D3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tbl>
      <w:tblPr>
        <w:tblStyle w:val="Reetkatablice"/>
        <w:tblW w:w="9088" w:type="dxa"/>
        <w:tblLook w:val="04A0" w:firstRow="1" w:lastRow="0" w:firstColumn="1" w:lastColumn="0" w:noHBand="0" w:noVBand="1"/>
      </w:tblPr>
      <w:tblGrid>
        <w:gridCol w:w="2265"/>
        <w:gridCol w:w="1841"/>
        <w:gridCol w:w="2693"/>
        <w:gridCol w:w="2266"/>
        <w:gridCol w:w="23"/>
      </w:tblGrid>
      <w:tr w:rsidR="00C411CA" w:rsidRPr="001127B4" w:rsidTr="00BB3C5C">
        <w:tc>
          <w:tcPr>
            <w:tcW w:w="2265" w:type="dxa"/>
            <w:vMerge w:val="restart"/>
            <w:shd w:val="clear" w:color="auto" w:fill="BDD6EE" w:themeFill="accent1" w:themeFillTint="66"/>
          </w:tcPr>
          <w:p w:rsidR="00C411CA" w:rsidRPr="001127B4" w:rsidRDefault="00C411CA" w:rsidP="00BB3C5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Naziv prioriteta/  posebnog cilja/mjere</w:t>
            </w:r>
          </w:p>
        </w:tc>
        <w:tc>
          <w:tcPr>
            <w:tcW w:w="6823" w:type="dxa"/>
            <w:gridSpan w:val="4"/>
            <w:shd w:val="clear" w:color="auto" w:fill="BDD6EE" w:themeFill="accent1" w:themeFillTint="66"/>
          </w:tcPr>
          <w:p w:rsidR="00C411CA" w:rsidRPr="001127B4" w:rsidRDefault="00C411CA" w:rsidP="00BB3C5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Planirana sredstva u proračunu Istarske županije</w:t>
            </w:r>
          </w:p>
        </w:tc>
      </w:tr>
      <w:tr w:rsidR="00C411CA" w:rsidRPr="001127B4" w:rsidTr="00BB3C5C">
        <w:trPr>
          <w:gridAfter w:val="1"/>
          <w:wAfter w:w="23" w:type="dxa"/>
        </w:trPr>
        <w:tc>
          <w:tcPr>
            <w:tcW w:w="2265" w:type="dxa"/>
            <w:vMerge/>
            <w:shd w:val="clear" w:color="auto" w:fill="BDD6EE" w:themeFill="accent1" w:themeFillTint="66"/>
          </w:tcPr>
          <w:p w:rsidR="00C411CA" w:rsidRPr="001127B4" w:rsidRDefault="00C411CA" w:rsidP="00BB3C5C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BDD6EE" w:themeFill="accent1" w:themeFillTint="66"/>
          </w:tcPr>
          <w:p w:rsidR="00C411CA" w:rsidRPr="001127B4" w:rsidRDefault="00C411CA" w:rsidP="00BB3C5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Program u Proračunu IŽ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="00C411CA" w:rsidRPr="001127B4" w:rsidRDefault="00C411CA" w:rsidP="00BB3C5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Poveznica na izvor financiranja u Proračunu IŽ</w:t>
            </w:r>
          </w:p>
        </w:tc>
        <w:tc>
          <w:tcPr>
            <w:tcW w:w="2266" w:type="dxa"/>
            <w:shd w:val="clear" w:color="auto" w:fill="BDD6EE" w:themeFill="accent1" w:themeFillTint="66"/>
          </w:tcPr>
          <w:p w:rsidR="00C411CA" w:rsidRPr="001127B4" w:rsidRDefault="00C411CA" w:rsidP="00BB3C5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Procijenjeni trošak provedbe mjere (euro)</w:t>
            </w:r>
          </w:p>
        </w:tc>
      </w:tr>
      <w:tr w:rsidR="00C411CA" w:rsidRPr="001127B4" w:rsidTr="00BB3C5C">
        <w:trPr>
          <w:gridAfter w:val="1"/>
          <w:wAfter w:w="23" w:type="dxa"/>
        </w:trPr>
        <w:tc>
          <w:tcPr>
            <w:tcW w:w="9065" w:type="dxa"/>
            <w:gridSpan w:val="4"/>
            <w:shd w:val="clear" w:color="auto" w:fill="BDD6EE" w:themeFill="accent1" w:themeFillTint="66"/>
          </w:tcPr>
          <w:p w:rsidR="00C411CA" w:rsidRPr="001127B4" w:rsidRDefault="00C411CA" w:rsidP="006A7ADF">
            <w:pPr>
              <w:pStyle w:val="Odlomakpopisa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PAMETNA REGIJA ZNANJA PREPOZNATLJIVA PO VISOKOJ KVALITETI ŽIVOTA, DOSTUPNOM OBRAZOVANJU I UKLJUČIVOSTI</w:t>
            </w:r>
            <w:bookmarkStart w:id="1" w:name="_GoBack"/>
            <w:bookmarkEnd w:id="1"/>
          </w:p>
        </w:tc>
      </w:tr>
      <w:tr w:rsidR="00C411CA" w:rsidRPr="001127B4" w:rsidTr="00BB3C5C">
        <w:trPr>
          <w:gridAfter w:val="1"/>
          <w:wAfter w:w="23" w:type="dxa"/>
        </w:trPr>
        <w:tc>
          <w:tcPr>
            <w:tcW w:w="9065" w:type="dxa"/>
            <w:gridSpan w:val="4"/>
            <w:shd w:val="clear" w:color="auto" w:fill="DEEAF6" w:themeFill="accent1" w:themeFillTint="33"/>
          </w:tcPr>
          <w:p w:rsidR="00C411CA" w:rsidRPr="001127B4" w:rsidRDefault="00C411CA" w:rsidP="006A7ADF">
            <w:pPr>
              <w:pStyle w:val="Odlomakpopisa"/>
              <w:numPr>
                <w:ilvl w:val="1"/>
                <w:numId w:val="3"/>
              </w:numPr>
              <w:ind w:left="447" w:hanging="447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Osiguranje visokih standarda i dostupnosti obrazovanja</w:t>
            </w:r>
          </w:p>
        </w:tc>
      </w:tr>
      <w:tr w:rsidR="0007791A" w:rsidRPr="0007791A" w:rsidTr="00BB3C5C">
        <w:trPr>
          <w:gridAfter w:val="1"/>
          <w:wAfter w:w="23" w:type="dxa"/>
        </w:trPr>
        <w:tc>
          <w:tcPr>
            <w:tcW w:w="2265" w:type="dxa"/>
          </w:tcPr>
          <w:p w:rsidR="00C411CA" w:rsidRPr="001127B4" w:rsidRDefault="006A7ADF" w:rsidP="00BB3C5C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2.1.2. Osiguranje i pob</w:t>
            </w:r>
            <w:r w:rsidR="00C411CA">
              <w:rPr>
                <w:rFonts w:ascii="Arial" w:hAnsi="Arial" w:cs="Arial"/>
                <w:color w:val="000000" w:themeColor="text1"/>
                <w:sz w:val="20"/>
                <w:szCs w:val="20"/>
              </w:rPr>
              <w:t>oljšanje dostupnosti odgoja i obrazovanja djeci i njihovim roditeljima</w:t>
            </w:r>
          </w:p>
        </w:tc>
        <w:tc>
          <w:tcPr>
            <w:tcW w:w="1841" w:type="dxa"/>
          </w:tcPr>
          <w:p w:rsidR="00C411CA" w:rsidRPr="001127B4" w:rsidRDefault="00C411CA" w:rsidP="006A7ADF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="006A7ADF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01 </w:t>
            </w:r>
            <w:r w:rsidR="006A7ADF">
              <w:rPr>
                <w:rFonts w:ascii="Arial" w:hAnsi="Arial" w:cs="Arial"/>
                <w:color w:val="000000" w:themeColor="text1"/>
                <w:sz w:val="20"/>
                <w:szCs w:val="20"/>
              </w:rPr>
              <w:t>Programi obrazovanja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– </w:t>
            </w:r>
            <w:r w:rsidR="006A7ADF">
              <w:rPr>
                <w:rFonts w:ascii="Arial" w:hAnsi="Arial" w:cs="Arial"/>
                <w:color w:val="000000" w:themeColor="text1"/>
                <w:sz w:val="20"/>
                <w:szCs w:val="20"/>
              </w:rPr>
              <w:t>iznad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standard</w:t>
            </w:r>
            <w:r w:rsidR="006A7ADF">
              <w:rPr>
                <w:rFonts w:ascii="Arial" w:hAnsi="Arial" w:cs="Arial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2693" w:type="dxa"/>
          </w:tcPr>
          <w:p w:rsidR="00BB482D" w:rsidRDefault="006A7ADF" w:rsidP="00BB3C5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A230106; A230107; A230110; A230115; A230116; A230119; A230122; A2301</w:t>
            </w:r>
            <w:r w:rsidR="000F361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24; A230127; A230134; A230135; A230138; A230148; A230163; A230184; </w:t>
            </w:r>
            <w:r w:rsidR="00BB482D">
              <w:rPr>
                <w:rFonts w:ascii="Arial" w:hAnsi="Arial" w:cs="Arial"/>
                <w:color w:val="000000" w:themeColor="text1"/>
                <w:sz w:val="20"/>
                <w:szCs w:val="20"/>
              </w:rPr>
              <w:t>A230188;</w:t>
            </w:r>
          </w:p>
          <w:p w:rsidR="00C411CA" w:rsidRPr="001127B4" w:rsidRDefault="000F3612" w:rsidP="00BB3C5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A230199</w:t>
            </w:r>
          </w:p>
        </w:tc>
        <w:tc>
          <w:tcPr>
            <w:tcW w:w="2266" w:type="dxa"/>
          </w:tcPr>
          <w:p w:rsidR="00C411CA" w:rsidRPr="0007791A" w:rsidRDefault="00C411CA" w:rsidP="00BB3C5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C411CA" w:rsidRPr="0007791A" w:rsidRDefault="0007791A" w:rsidP="000F361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791A">
              <w:rPr>
                <w:rFonts w:ascii="Arial" w:hAnsi="Arial" w:cs="Arial"/>
                <w:sz w:val="20"/>
                <w:szCs w:val="20"/>
              </w:rPr>
              <w:t>279.290,63</w:t>
            </w:r>
          </w:p>
        </w:tc>
      </w:tr>
      <w:tr w:rsidR="0007791A" w:rsidRPr="0007791A" w:rsidTr="00BB3C5C">
        <w:trPr>
          <w:gridAfter w:val="1"/>
          <w:wAfter w:w="23" w:type="dxa"/>
        </w:trPr>
        <w:tc>
          <w:tcPr>
            <w:tcW w:w="6799" w:type="dxa"/>
            <w:gridSpan w:val="3"/>
            <w:shd w:val="clear" w:color="auto" w:fill="BDD6EE" w:themeFill="accent1" w:themeFillTint="66"/>
          </w:tcPr>
          <w:p w:rsidR="00C411CA" w:rsidRPr="001127B4" w:rsidRDefault="00C411CA" w:rsidP="00BB3C5C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UKUPNO</w:t>
            </w:r>
          </w:p>
        </w:tc>
        <w:tc>
          <w:tcPr>
            <w:tcW w:w="2266" w:type="dxa"/>
            <w:shd w:val="clear" w:color="auto" w:fill="BDD6EE" w:themeFill="accent1" w:themeFillTint="66"/>
          </w:tcPr>
          <w:p w:rsidR="00C411CA" w:rsidRPr="0007791A" w:rsidRDefault="0007791A" w:rsidP="0092260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791A">
              <w:rPr>
                <w:rFonts w:ascii="Arial" w:hAnsi="Arial" w:cs="Arial"/>
                <w:sz w:val="20"/>
                <w:szCs w:val="20"/>
              </w:rPr>
              <w:t>279.290,63</w:t>
            </w:r>
          </w:p>
        </w:tc>
      </w:tr>
    </w:tbl>
    <w:p w:rsidR="00C411CA" w:rsidRDefault="00C411CA" w:rsidP="007537D3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7537D3" w:rsidRPr="00164F03" w:rsidRDefault="007537D3" w:rsidP="007537D3">
      <w:pPr>
        <w:spacing w:after="0" w:line="240" w:lineRule="auto"/>
        <w:jc w:val="both"/>
        <w:rPr>
          <w:rFonts w:ascii="Arial" w:hAnsi="Arial" w:cs="Arial"/>
          <w:b/>
        </w:rPr>
      </w:pPr>
      <w:r w:rsidRPr="00164F03">
        <w:rPr>
          <w:rFonts w:ascii="Arial" w:hAnsi="Arial" w:cs="Arial"/>
          <w:b/>
        </w:rPr>
        <w:t>POKAZATELJI USPJEŠNOSTI</w:t>
      </w:r>
    </w:p>
    <w:p w:rsidR="00030C0E" w:rsidRPr="00164F03" w:rsidRDefault="007537D3" w:rsidP="007537D3">
      <w:pPr>
        <w:spacing w:after="0" w:line="240" w:lineRule="auto"/>
        <w:jc w:val="both"/>
        <w:rPr>
          <w:rFonts w:ascii="Arial" w:hAnsi="Arial" w:cs="Arial"/>
        </w:rPr>
      </w:pPr>
      <w:r w:rsidRPr="00164F03">
        <w:rPr>
          <w:rFonts w:ascii="Arial" w:hAnsi="Arial" w:cs="Arial"/>
        </w:rPr>
        <w:t>Pokazatelji uspješnosti vezani su uz pokazatelje rezultata definirani uz mjeru iz cilja uspješnosti</w:t>
      </w:r>
      <w:r w:rsidR="00030C0E" w:rsidRPr="00164F03">
        <w:rPr>
          <w:rFonts w:ascii="Arial" w:hAnsi="Arial" w:cs="Arial"/>
        </w:rPr>
        <w:t>:</w:t>
      </w:r>
    </w:p>
    <w:p w:rsidR="00030C0E" w:rsidRPr="00164F03" w:rsidRDefault="00030C0E" w:rsidP="007537D3">
      <w:pPr>
        <w:spacing w:after="0" w:line="240" w:lineRule="auto"/>
        <w:jc w:val="both"/>
        <w:rPr>
          <w:rFonts w:ascii="Arial" w:hAnsi="Arial" w:cs="Arial"/>
        </w:rPr>
      </w:pPr>
    </w:p>
    <w:p w:rsidR="008E22EA" w:rsidRPr="00164F03" w:rsidRDefault="007537D3" w:rsidP="008E22EA">
      <w:pPr>
        <w:spacing w:after="0" w:line="240" w:lineRule="auto"/>
        <w:jc w:val="both"/>
        <w:rPr>
          <w:rFonts w:ascii="Arial" w:hAnsi="Arial" w:cs="Arial"/>
        </w:rPr>
      </w:pPr>
      <w:r w:rsidRPr="00164F03">
        <w:rPr>
          <w:rFonts w:ascii="Arial" w:hAnsi="Arial" w:cs="Arial"/>
        </w:rPr>
        <w:t xml:space="preserve"> </w:t>
      </w:r>
      <w:r w:rsidR="008E22EA" w:rsidRPr="00164F03">
        <w:rPr>
          <w:rFonts w:ascii="Arial" w:hAnsi="Arial" w:cs="Arial"/>
        </w:rPr>
        <w:t xml:space="preserve"> 2.1.2. Osiguranje i poboljšanje dostupnosti obrazovanja djeci i roditeljima/starateljima</w:t>
      </w:r>
    </w:p>
    <w:p w:rsidR="008E22EA" w:rsidRPr="00164F03" w:rsidRDefault="008E22EA" w:rsidP="008E22EA">
      <w:pPr>
        <w:spacing w:after="0" w:line="240" w:lineRule="auto"/>
        <w:jc w:val="both"/>
        <w:rPr>
          <w:rFonts w:ascii="Arial" w:hAnsi="Arial" w:cs="Arial"/>
        </w:rPr>
      </w:pPr>
    </w:p>
    <w:p w:rsidR="008E22EA" w:rsidRPr="00164F03" w:rsidRDefault="008E22EA" w:rsidP="008E22EA">
      <w:pPr>
        <w:spacing w:after="0" w:line="240" w:lineRule="auto"/>
        <w:jc w:val="both"/>
        <w:rPr>
          <w:rFonts w:ascii="Arial" w:hAnsi="Arial" w:cs="Arial"/>
        </w:rPr>
      </w:pPr>
      <w:r w:rsidRPr="00164F03">
        <w:rPr>
          <w:rFonts w:ascii="Arial" w:hAnsi="Arial" w:cs="Arial"/>
        </w:rPr>
        <w:t>Aktivnost A230107 Produženi boravak</w:t>
      </w:r>
    </w:p>
    <w:tbl>
      <w:tblPr>
        <w:tblStyle w:val="Reetkatablice"/>
        <w:tblW w:w="9103" w:type="dxa"/>
        <w:tblLook w:val="04A0" w:firstRow="1" w:lastRow="0" w:firstColumn="1" w:lastColumn="0" w:noHBand="0" w:noVBand="1"/>
      </w:tblPr>
      <w:tblGrid>
        <w:gridCol w:w="4075"/>
        <w:gridCol w:w="1812"/>
        <w:gridCol w:w="1023"/>
        <w:gridCol w:w="1054"/>
        <w:gridCol w:w="1139"/>
      </w:tblGrid>
      <w:tr w:rsidR="008E22EA" w:rsidRPr="00164F03" w:rsidTr="000F3612">
        <w:tc>
          <w:tcPr>
            <w:tcW w:w="4075" w:type="dxa"/>
            <w:vMerge w:val="restart"/>
            <w:shd w:val="clear" w:color="auto" w:fill="BDD6EE" w:themeFill="accent1" w:themeFillTint="66"/>
          </w:tcPr>
          <w:p w:rsidR="008E22EA" w:rsidRPr="00164F03" w:rsidRDefault="008E22EA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Pokazatelj rezultata</w:t>
            </w:r>
          </w:p>
        </w:tc>
        <w:tc>
          <w:tcPr>
            <w:tcW w:w="1812" w:type="dxa"/>
            <w:vMerge w:val="restart"/>
            <w:shd w:val="clear" w:color="auto" w:fill="BDD6EE" w:themeFill="accent1" w:themeFillTint="66"/>
          </w:tcPr>
          <w:p w:rsidR="008E22EA" w:rsidRPr="00164F03" w:rsidRDefault="008E22EA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Početna vrijednost</w:t>
            </w:r>
          </w:p>
        </w:tc>
        <w:tc>
          <w:tcPr>
            <w:tcW w:w="3216" w:type="dxa"/>
            <w:gridSpan w:val="3"/>
            <w:shd w:val="clear" w:color="auto" w:fill="BDD6EE" w:themeFill="accent1" w:themeFillTint="66"/>
          </w:tcPr>
          <w:p w:rsidR="008E22EA" w:rsidRPr="00164F03" w:rsidRDefault="008E22EA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Ciljne vrijednosti</w:t>
            </w:r>
          </w:p>
        </w:tc>
      </w:tr>
      <w:tr w:rsidR="00E924C9" w:rsidRPr="00164F03" w:rsidTr="000F3612">
        <w:tc>
          <w:tcPr>
            <w:tcW w:w="4075" w:type="dxa"/>
            <w:vMerge/>
            <w:shd w:val="clear" w:color="auto" w:fill="BDD6EE" w:themeFill="accent1" w:themeFillTint="66"/>
          </w:tcPr>
          <w:p w:rsidR="00E924C9" w:rsidRPr="00164F03" w:rsidRDefault="00E924C9" w:rsidP="00E924C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12" w:type="dxa"/>
            <w:vMerge/>
            <w:shd w:val="clear" w:color="auto" w:fill="BDD6EE" w:themeFill="accent1" w:themeFillTint="66"/>
          </w:tcPr>
          <w:p w:rsidR="00E924C9" w:rsidRPr="00164F03" w:rsidRDefault="00E924C9" w:rsidP="00E924C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23" w:type="dxa"/>
            <w:shd w:val="clear" w:color="auto" w:fill="BDD6EE" w:themeFill="accent1" w:themeFillTint="66"/>
          </w:tcPr>
          <w:p w:rsidR="00E924C9" w:rsidRPr="006A7ADF" w:rsidRDefault="00E924C9" w:rsidP="00E924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7ADF">
              <w:rPr>
                <w:rFonts w:ascii="Arial" w:hAnsi="Arial" w:cs="Arial"/>
                <w:sz w:val="20"/>
                <w:szCs w:val="20"/>
              </w:rPr>
              <w:t>202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54" w:type="dxa"/>
            <w:shd w:val="clear" w:color="auto" w:fill="BDD6EE" w:themeFill="accent1" w:themeFillTint="66"/>
          </w:tcPr>
          <w:p w:rsidR="00E924C9" w:rsidRPr="006A7ADF" w:rsidRDefault="00E924C9" w:rsidP="00E924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7ADF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139" w:type="dxa"/>
            <w:shd w:val="clear" w:color="auto" w:fill="BDD6EE" w:themeFill="accent1" w:themeFillTint="66"/>
          </w:tcPr>
          <w:p w:rsidR="00E924C9" w:rsidRPr="006A7ADF" w:rsidRDefault="00E924C9" w:rsidP="00E924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7ADF">
              <w:rPr>
                <w:rFonts w:ascii="Arial" w:hAnsi="Arial" w:cs="Arial"/>
                <w:sz w:val="20"/>
                <w:szCs w:val="20"/>
              </w:rPr>
              <w:t>202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8E22EA" w:rsidRPr="00164F03" w:rsidTr="00D12A33">
        <w:tc>
          <w:tcPr>
            <w:tcW w:w="4075" w:type="dxa"/>
          </w:tcPr>
          <w:p w:rsidR="008E22EA" w:rsidRPr="00164F03" w:rsidRDefault="008E22EA" w:rsidP="00D12A3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Broj djece kojoj se sufinancira produženi boravak</w:t>
            </w:r>
          </w:p>
        </w:tc>
        <w:tc>
          <w:tcPr>
            <w:tcW w:w="1812" w:type="dxa"/>
          </w:tcPr>
          <w:p w:rsidR="008E22EA" w:rsidRPr="00164F03" w:rsidRDefault="008E22EA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86</w:t>
            </w:r>
          </w:p>
        </w:tc>
        <w:tc>
          <w:tcPr>
            <w:tcW w:w="1023" w:type="dxa"/>
          </w:tcPr>
          <w:p w:rsidR="008E22EA" w:rsidRPr="00164F03" w:rsidRDefault="008E22EA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86</w:t>
            </w:r>
          </w:p>
        </w:tc>
        <w:tc>
          <w:tcPr>
            <w:tcW w:w="1054" w:type="dxa"/>
          </w:tcPr>
          <w:p w:rsidR="008E22EA" w:rsidRPr="00164F03" w:rsidRDefault="008E22EA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90</w:t>
            </w:r>
          </w:p>
        </w:tc>
        <w:tc>
          <w:tcPr>
            <w:tcW w:w="1139" w:type="dxa"/>
          </w:tcPr>
          <w:p w:rsidR="008E22EA" w:rsidRPr="00164F03" w:rsidRDefault="008E22EA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90</w:t>
            </w:r>
          </w:p>
        </w:tc>
      </w:tr>
    </w:tbl>
    <w:p w:rsidR="000F3612" w:rsidRDefault="000F3612" w:rsidP="008E22EA">
      <w:pPr>
        <w:spacing w:after="0" w:line="240" w:lineRule="auto"/>
        <w:jc w:val="both"/>
        <w:rPr>
          <w:rFonts w:ascii="Arial" w:hAnsi="Arial" w:cs="Arial"/>
        </w:rPr>
      </w:pPr>
    </w:p>
    <w:p w:rsidR="00C300B4" w:rsidRDefault="00C300B4" w:rsidP="008E22EA">
      <w:pPr>
        <w:spacing w:after="0" w:line="240" w:lineRule="auto"/>
        <w:jc w:val="both"/>
        <w:rPr>
          <w:rFonts w:ascii="Arial" w:hAnsi="Arial" w:cs="Arial"/>
        </w:rPr>
      </w:pPr>
    </w:p>
    <w:p w:rsidR="008E22EA" w:rsidRPr="00164F03" w:rsidRDefault="008E22EA" w:rsidP="008E22EA">
      <w:pPr>
        <w:spacing w:after="0" w:line="240" w:lineRule="auto"/>
        <w:jc w:val="both"/>
        <w:rPr>
          <w:rFonts w:ascii="Arial" w:hAnsi="Arial" w:cs="Arial"/>
        </w:rPr>
      </w:pPr>
      <w:r w:rsidRPr="00164F03">
        <w:rPr>
          <w:rFonts w:ascii="Arial" w:hAnsi="Arial" w:cs="Arial"/>
        </w:rPr>
        <w:t>Aktivnost A230110 Novigradsko proljeće</w:t>
      </w:r>
    </w:p>
    <w:tbl>
      <w:tblPr>
        <w:tblStyle w:val="Reetkatablice"/>
        <w:tblW w:w="9103" w:type="dxa"/>
        <w:tblLook w:val="04A0" w:firstRow="1" w:lastRow="0" w:firstColumn="1" w:lastColumn="0" w:noHBand="0" w:noVBand="1"/>
      </w:tblPr>
      <w:tblGrid>
        <w:gridCol w:w="4075"/>
        <w:gridCol w:w="1812"/>
        <w:gridCol w:w="1023"/>
        <w:gridCol w:w="1054"/>
        <w:gridCol w:w="1139"/>
      </w:tblGrid>
      <w:tr w:rsidR="008E22EA" w:rsidRPr="00164F03" w:rsidTr="000F3612">
        <w:tc>
          <w:tcPr>
            <w:tcW w:w="4075" w:type="dxa"/>
            <w:vMerge w:val="restart"/>
            <w:shd w:val="clear" w:color="auto" w:fill="BDD6EE" w:themeFill="accent1" w:themeFillTint="66"/>
          </w:tcPr>
          <w:p w:rsidR="008E22EA" w:rsidRPr="00164F03" w:rsidRDefault="008E22EA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Pokazatelj rezultata</w:t>
            </w:r>
          </w:p>
        </w:tc>
        <w:tc>
          <w:tcPr>
            <w:tcW w:w="1812" w:type="dxa"/>
            <w:vMerge w:val="restart"/>
            <w:shd w:val="clear" w:color="auto" w:fill="BDD6EE" w:themeFill="accent1" w:themeFillTint="66"/>
          </w:tcPr>
          <w:p w:rsidR="008E22EA" w:rsidRPr="00164F03" w:rsidRDefault="008E22EA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Početna vrijednost</w:t>
            </w:r>
          </w:p>
        </w:tc>
        <w:tc>
          <w:tcPr>
            <w:tcW w:w="3216" w:type="dxa"/>
            <w:gridSpan w:val="3"/>
            <w:shd w:val="clear" w:color="auto" w:fill="BDD6EE" w:themeFill="accent1" w:themeFillTint="66"/>
          </w:tcPr>
          <w:p w:rsidR="008E22EA" w:rsidRPr="00164F03" w:rsidRDefault="008E22EA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Ciljne vrijednosti</w:t>
            </w:r>
          </w:p>
        </w:tc>
      </w:tr>
      <w:tr w:rsidR="00E924C9" w:rsidRPr="00164F03" w:rsidTr="000F3612">
        <w:tc>
          <w:tcPr>
            <w:tcW w:w="4075" w:type="dxa"/>
            <w:vMerge/>
            <w:shd w:val="clear" w:color="auto" w:fill="BDD6EE" w:themeFill="accent1" w:themeFillTint="66"/>
          </w:tcPr>
          <w:p w:rsidR="00E924C9" w:rsidRPr="00164F03" w:rsidRDefault="00E924C9" w:rsidP="00E924C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12" w:type="dxa"/>
            <w:vMerge/>
            <w:shd w:val="clear" w:color="auto" w:fill="BDD6EE" w:themeFill="accent1" w:themeFillTint="66"/>
          </w:tcPr>
          <w:p w:rsidR="00E924C9" w:rsidRPr="00164F03" w:rsidRDefault="00E924C9" w:rsidP="00E924C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23" w:type="dxa"/>
            <w:shd w:val="clear" w:color="auto" w:fill="BDD6EE" w:themeFill="accent1" w:themeFillTint="66"/>
          </w:tcPr>
          <w:p w:rsidR="00E924C9" w:rsidRPr="006A7ADF" w:rsidRDefault="00E924C9" w:rsidP="00E924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7ADF">
              <w:rPr>
                <w:rFonts w:ascii="Arial" w:hAnsi="Arial" w:cs="Arial"/>
                <w:sz w:val="20"/>
                <w:szCs w:val="20"/>
              </w:rPr>
              <w:t>202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54" w:type="dxa"/>
            <w:shd w:val="clear" w:color="auto" w:fill="BDD6EE" w:themeFill="accent1" w:themeFillTint="66"/>
          </w:tcPr>
          <w:p w:rsidR="00E924C9" w:rsidRPr="006A7ADF" w:rsidRDefault="00E924C9" w:rsidP="00E924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7ADF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139" w:type="dxa"/>
            <w:shd w:val="clear" w:color="auto" w:fill="BDD6EE" w:themeFill="accent1" w:themeFillTint="66"/>
          </w:tcPr>
          <w:p w:rsidR="00E924C9" w:rsidRPr="006A7ADF" w:rsidRDefault="00E924C9" w:rsidP="00E924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7ADF">
              <w:rPr>
                <w:rFonts w:ascii="Arial" w:hAnsi="Arial" w:cs="Arial"/>
                <w:sz w:val="20"/>
                <w:szCs w:val="20"/>
              </w:rPr>
              <w:t>202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8E22EA" w:rsidRPr="00164F03" w:rsidTr="00D12A33">
        <w:tc>
          <w:tcPr>
            <w:tcW w:w="4075" w:type="dxa"/>
          </w:tcPr>
          <w:p w:rsidR="008E22EA" w:rsidRPr="00164F03" w:rsidRDefault="008E22EA" w:rsidP="008E22E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Broj djece sudionika Novigradskog proljeća</w:t>
            </w:r>
          </w:p>
        </w:tc>
        <w:tc>
          <w:tcPr>
            <w:tcW w:w="1812" w:type="dxa"/>
          </w:tcPr>
          <w:p w:rsidR="008E22EA" w:rsidRPr="00164F03" w:rsidRDefault="008E22EA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125</w:t>
            </w:r>
          </w:p>
        </w:tc>
        <w:tc>
          <w:tcPr>
            <w:tcW w:w="1023" w:type="dxa"/>
          </w:tcPr>
          <w:p w:rsidR="008E22EA" w:rsidRPr="00164F03" w:rsidRDefault="00B00A14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150</w:t>
            </w:r>
          </w:p>
        </w:tc>
        <w:tc>
          <w:tcPr>
            <w:tcW w:w="1054" w:type="dxa"/>
          </w:tcPr>
          <w:p w:rsidR="008E22EA" w:rsidRPr="00164F03" w:rsidRDefault="00B00A14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150</w:t>
            </w:r>
          </w:p>
        </w:tc>
        <w:tc>
          <w:tcPr>
            <w:tcW w:w="1139" w:type="dxa"/>
          </w:tcPr>
          <w:p w:rsidR="008E22EA" w:rsidRPr="00164F03" w:rsidRDefault="00B00A14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150</w:t>
            </w:r>
          </w:p>
        </w:tc>
      </w:tr>
    </w:tbl>
    <w:p w:rsidR="000F3612" w:rsidRDefault="000F3612" w:rsidP="008E22EA">
      <w:pPr>
        <w:spacing w:after="0" w:line="240" w:lineRule="auto"/>
        <w:jc w:val="both"/>
        <w:rPr>
          <w:rFonts w:ascii="Arial" w:hAnsi="Arial" w:cs="Arial"/>
        </w:rPr>
      </w:pPr>
    </w:p>
    <w:p w:rsidR="008E22EA" w:rsidRPr="00164F03" w:rsidRDefault="008E22EA" w:rsidP="008E22EA">
      <w:pPr>
        <w:spacing w:after="0" w:line="240" w:lineRule="auto"/>
        <w:jc w:val="both"/>
        <w:rPr>
          <w:rFonts w:ascii="Arial" w:hAnsi="Arial" w:cs="Arial"/>
        </w:rPr>
      </w:pPr>
      <w:r w:rsidRPr="00164F03">
        <w:rPr>
          <w:rFonts w:ascii="Arial" w:hAnsi="Arial" w:cs="Arial"/>
        </w:rPr>
        <w:t>Aktivnost A230115 Ostali programi i projekti</w:t>
      </w:r>
    </w:p>
    <w:tbl>
      <w:tblPr>
        <w:tblStyle w:val="Reetkatablice"/>
        <w:tblW w:w="9103" w:type="dxa"/>
        <w:tblLook w:val="04A0" w:firstRow="1" w:lastRow="0" w:firstColumn="1" w:lastColumn="0" w:noHBand="0" w:noVBand="1"/>
      </w:tblPr>
      <w:tblGrid>
        <w:gridCol w:w="4075"/>
        <w:gridCol w:w="1812"/>
        <w:gridCol w:w="1023"/>
        <w:gridCol w:w="1054"/>
        <w:gridCol w:w="1139"/>
      </w:tblGrid>
      <w:tr w:rsidR="008E22EA" w:rsidRPr="00164F03" w:rsidTr="000F3612">
        <w:tc>
          <w:tcPr>
            <w:tcW w:w="4075" w:type="dxa"/>
            <w:vMerge w:val="restart"/>
            <w:shd w:val="clear" w:color="auto" w:fill="BDD6EE" w:themeFill="accent1" w:themeFillTint="66"/>
          </w:tcPr>
          <w:p w:rsidR="008E22EA" w:rsidRPr="00164F03" w:rsidRDefault="008E22EA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Pokazatelj rezultata</w:t>
            </w:r>
          </w:p>
        </w:tc>
        <w:tc>
          <w:tcPr>
            <w:tcW w:w="1812" w:type="dxa"/>
            <w:vMerge w:val="restart"/>
            <w:shd w:val="clear" w:color="auto" w:fill="BDD6EE" w:themeFill="accent1" w:themeFillTint="66"/>
          </w:tcPr>
          <w:p w:rsidR="008E22EA" w:rsidRPr="00164F03" w:rsidRDefault="008E22EA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Početna vrijednost</w:t>
            </w:r>
          </w:p>
        </w:tc>
        <w:tc>
          <w:tcPr>
            <w:tcW w:w="3216" w:type="dxa"/>
            <w:gridSpan w:val="3"/>
            <w:shd w:val="clear" w:color="auto" w:fill="BDD6EE" w:themeFill="accent1" w:themeFillTint="66"/>
          </w:tcPr>
          <w:p w:rsidR="008E22EA" w:rsidRPr="00164F03" w:rsidRDefault="008E22EA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Ciljne vrijednosti</w:t>
            </w:r>
          </w:p>
        </w:tc>
      </w:tr>
      <w:tr w:rsidR="00E924C9" w:rsidRPr="00164F03" w:rsidTr="000F3612">
        <w:tc>
          <w:tcPr>
            <w:tcW w:w="4075" w:type="dxa"/>
            <w:vMerge/>
            <w:shd w:val="clear" w:color="auto" w:fill="BDD6EE" w:themeFill="accent1" w:themeFillTint="66"/>
          </w:tcPr>
          <w:p w:rsidR="00E924C9" w:rsidRPr="00164F03" w:rsidRDefault="00E924C9" w:rsidP="00E924C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12" w:type="dxa"/>
            <w:vMerge/>
            <w:shd w:val="clear" w:color="auto" w:fill="BDD6EE" w:themeFill="accent1" w:themeFillTint="66"/>
          </w:tcPr>
          <w:p w:rsidR="00E924C9" w:rsidRPr="00164F03" w:rsidRDefault="00E924C9" w:rsidP="00E924C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23" w:type="dxa"/>
            <w:shd w:val="clear" w:color="auto" w:fill="BDD6EE" w:themeFill="accent1" w:themeFillTint="66"/>
          </w:tcPr>
          <w:p w:rsidR="00E924C9" w:rsidRPr="006A7ADF" w:rsidRDefault="00E924C9" w:rsidP="00E924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7ADF">
              <w:rPr>
                <w:rFonts w:ascii="Arial" w:hAnsi="Arial" w:cs="Arial"/>
                <w:sz w:val="20"/>
                <w:szCs w:val="20"/>
              </w:rPr>
              <w:t>202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54" w:type="dxa"/>
            <w:shd w:val="clear" w:color="auto" w:fill="BDD6EE" w:themeFill="accent1" w:themeFillTint="66"/>
          </w:tcPr>
          <w:p w:rsidR="00E924C9" w:rsidRPr="006A7ADF" w:rsidRDefault="00E924C9" w:rsidP="00E924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7ADF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139" w:type="dxa"/>
            <w:shd w:val="clear" w:color="auto" w:fill="BDD6EE" w:themeFill="accent1" w:themeFillTint="66"/>
          </w:tcPr>
          <w:p w:rsidR="00E924C9" w:rsidRPr="006A7ADF" w:rsidRDefault="00E924C9" w:rsidP="00E924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7ADF">
              <w:rPr>
                <w:rFonts w:ascii="Arial" w:hAnsi="Arial" w:cs="Arial"/>
                <w:sz w:val="20"/>
                <w:szCs w:val="20"/>
              </w:rPr>
              <w:t>202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8E22EA" w:rsidRPr="00164F03" w:rsidTr="00D12A33">
        <w:tc>
          <w:tcPr>
            <w:tcW w:w="4075" w:type="dxa"/>
          </w:tcPr>
          <w:p w:rsidR="008E22EA" w:rsidRPr="00164F03" w:rsidRDefault="00B00A14" w:rsidP="00D12A3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Broj djece polaznika glazbene škole</w:t>
            </w:r>
          </w:p>
        </w:tc>
        <w:tc>
          <w:tcPr>
            <w:tcW w:w="1812" w:type="dxa"/>
          </w:tcPr>
          <w:p w:rsidR="008E22EA" w:rsidRPr="00164F03" w:rsidRDefault="00B00A14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44</w:t>
            </w:r>
          </w:p>
        </w:tc>
        <w:tc>
          <w:tcPr>
            <w:tcW w:w="1023" w:type="dxa"/>
          </w:tcPr>
          <w:p w:rsidR="008E22EA" w:rsidRPr="00164F03" w:rsidRDefault="00B00A14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42</w:t>
            </w:r>
          </w:p>
        </w:tc>
        <w:tc>
          <w:tcPr>
            <w:tcW w:w="1054" w:type="dxa"/>
          </w:tcPr>
          <w:p w:rsidR="008E22EA" w:rsidRPr="00164F03" w:rsidRDefault="00B00A14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42</w:t>
            </w:r>
          </w:p>
        </w:tc>
        <w:tc>
          <w:tcPr>
            <w:tcW w:w="1139" w:type="dxa"/>
          </w:tcPr>
          <w:p w:rsidR="008E22EA" w:rsidRPr="00164F03" w:rsidRDefault="000F3612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</w:p>
        </w:tc>
      </w:tr>
    </w:tbl>
    <w:p w:rsidR="000F3612" w:rsidRDefault="000F3612" w:rsidP="008E22EA">
      <w:pPr>
        <w:spacing w:after="0" w:line="240" w:lineRule="auto"/>
        <w:jc w:val="both"/>
        <w:rPr>
          <w:rFonts w:ascii="Arial" w:hAnsi="Arial" w:cs="Arial"/>
        </w:rPr>
      </w:pPr>
    </w:p>
    <w:p w:rsidR="008E22EA" w:rsidRPr="00164F03" w:rsidRDefault="008E22EA" w:rsidP="008E22EA">
      <w:pPr>
        <w:spacing w:after="0" w:line="240" w:lineRule="auto"/>
        <w:jc w:val="both"/>
        <w:rPr>
          <w:rFonts w:ascii="Arial" w:hAnsi="Arial" w:cs="Arial"/>
        </w:rPr>
      </w:pPr>
      <w:r w:rsidRPr="00164F03">
        <w:rPr>
          <w:rFonts w:ascii="Arial" w:hAnsi="Arial" w:cs="Arial"/>
        </w:rPr>
        <w:t>Aktivnost A230116 Školski list, časopisi i knjige</w:t>
      </w:r>
    </w:p>
    <w:tbl>
      <w:tblPr>
        <w:tblStyle w:val="Reetkatablice"/>
        <w:tblW w:w="9103" w:type="dxa"/>
        <w:tblLook w:val="04A0" w:firstRow="1" w:lastRow="0" w:firstColumn="1" w:lastColumn="0" w:noHBand="0" w:noVBand="1"/>
      </w:tblPr>
      <w:tblGrid>
        <w:gridCol w:w="4075"/>
        <w:gridCol w:w="1812"/>
        <w:gridCol w:w="1023"/>
        <w:gridCol w:w="1054"/>
        <w:gridCol w:w="1139"/>
      </w:tblGrid>
      <w:tr w:rsidR="008E22EA" w:rsidRPr="00164F03" w:rsidTr="000F3612">
        <w:tc>
          <w:tcPr>
            <w:tcW w:w="4075" w:type="dxa"/>
            <w:vMerge w:val="restart"/>
            <w:shd w:val="clear" w:color="auto" w:fill="BDD6EE" w:themeFill="accent1" w:themeFillTint="66"/>
          </w:tcPr>
          <w:p w:rsidR="008E22EA" w:rsidRPr="00164F03" w:rsidRDefault="008E22EA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Pokazatelj rezultata</w:t>
            </w:r>
          </w:p>
        </w:tc>
        <w:tc>
          <w:tcPr>
            <w:tcW w:w="1812" w:type="dxa"/>
            <w:vMerge w:val="restart"/>
            <w:shd w:val="clear" w:color="auto" w:fill="BDD6EE" w:themeFill="accent1" w:themeFillTint="66"/>
          </w:tcPr>
          <w:p w:rsidR="008E22EA" w:rsidRPr="00164F03" w:rsidRDefault="008E22EA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Početna vrijednost</w:t>
            </w:r>
          </w:p>
        </w:tc>
        <w:tc>
          <w:tcPr>
            <w:tcW w:w="3216" w:type="dxa"/>
            <w:gridSpan w:val="3"/>
            <w:shd w:val="clear" w:color="auto" w:fill="BDD6EE" w:themeFill="accent1" w:themeFillTint="66"/>
          </w:tcPr>
          <w:p w:rsidR="008E22EA" w:rsidRPr="00164F03" w:rsidRDefault="008E22EA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Ciljne vrijednosti</w:t>
            </w:r>
          </w:p>
        </w:tc>
      </w:tr>
      <w:tr w:rsidR="00E924C9" w:rsidRPr="00164F03" w:rsidTr="000F3612">
        <w:tc>
          <w:tcPr>
            <w:tcW w:w="4075" w:type="dxa"/>
            <w:vMerge/>
            <w:shd w:val="clear" w:color="auto" w:fill="BDD6EE" w:themeFill="accent1" w:themeFillTint="66"/>
          </w:tcPr>
          <w:p w:rsidR="00E924C9" w:rsidRPr="00164F03" w:rsidRDefault="00E924C9" w:rsidP="00E924C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12" w:type="dxa"/>
            <w:vMerge/>
            <w:shd w:val="clear" w:color="auto" w:fill="BDD6EE" w:themeFill="accent1" w:themeFillTint="66"/>
          </w:tcPr>
          <w:p w:rsidR="00E924C9" w:rsidRPr="00164F03" w:rsidRDefault="00E924C9" w:rsidP="00E924C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23" w:type="dxa"/>
            <w:shd w:val="clear" w:color="auto" w:fill="BDD6EE" w:themeFill="accent1" w:themeFillTint="66"/>
          </w:tcPr>
          <w:p w:rsidR="00E924C9" w:rsidRPr="006A7ADF" w:rsidRDefault="00E924C9" w:rsidP="00E924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7ADF">
              <w:rPr>
                <w:rFonts w:ascii="Arial" w:hAnsi="Arial" w:cs="Arial"/>
                <w:sz w:val="20"/>
                <w:szCs w:val="20"/>
              </w:rPr>
              <w:t>202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54" w:type="dxa"/>
            <w:shd w:val="clear" w:color="auto" w:fill="BDD6EE" w:themeFill="accent1" w:themeFillTint="66"/>
          </w:tcPr>
          <w:p w:rsidR="00E924C9" w:rsidRPr="006A7ADF" w:rsidRDefault="00E924C9" w:rsidP="00E924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7ADF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139" w:type="dxa"/>
            <w:shd w:val="clear" w:color="auto" w:fill="BDD6EE" w:themeFill="accent1" w:themeFillTint="66"/>
          </w:tcPr>
          <w:p w:rsidR="00E924C9" w:rsidRPr="006A7ADF" w:rsidRDefault="00E924C9" w:rsidP="00E924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7ADF">
              <w:rPr>
                <w:rFonts w:ascii="Arial" w:hAnsi="Arial" w:cs="Arial"/>
                <w:sz w:val="20"/>
                <w:szCs w:val="20"/>
              </w:rPr>
              <w:t>202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8E22EA" w:rsidRPr="00164F03" w:rsidTr="00D12A33">
        <w:tc>
          <w:tcPr>
            <w:tcW w:w="4075" w:type="dxa"/>
          </w:tcPr>
          <w:p w:rsidR="008E22EA" w:rsidRPr="00164F03" w:rsidRDefault="008E22EA" w:rsidP="00D12A3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Osigurati udžbenike za sve učenike</w:t>
            </w:r>
          </w:p>
        </w:tc>
        <w:tc>
          <w:tcPr>
            <w:tcW w:w="1812" w:type="dxa"/>
          </w:tcPr>
          <w:p w:rsidR="008E22EA" w:rsidRPr="00164F03" w:rsidRDefault="00B00A14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300</w:t>
            </w:r>
          </w:p>
        </w:tc>
        <w:tc>
          <w:tcPr>
            <w:tcW w:w="1023" w:type="dxa"/>
          </w:tcPr>
          <w:p w:rsidR="008E22EA" w:rsidRPr="00164F03" w:rsidRDefault="00B00A14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300</w:t>
            </w:r>
          </w:p>
        </w:tc>
        <w:tc>
          <w:tcPr>
            <w:tcW w:w="1054" w:type="dxa"/>
          </w:tcPr>
          <w:p w:rsidR="008E22EA" w:rsidRPr="00164F03" w:rsidRDefault="00B00A14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300</w:t>
            </w:r>
          </w:p>
        </w:tc>
        <w:tc>
          <w:tcPr>
            <w:tcW w:w="1139" w:type="dxa"/>
          </w:tcPr>
          <w:p w:rsidR="008E22EA" w:rsidRPr="00164F03" w:rsidRDefault="00B00A14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300</w:t>
            </w:r>
          </w:p>
        </w:tc>
      </w:tr>
    </w:tbl>
    <w:p w:rsidR="000F3612" w:rsidRDefault="000F3612" w:rsidP="008E22EA">
      <w:pPr>
        <w:spacing w:after="0" w:line="240" w:lineRule="auto"/>
        <w:jc w:val="both"/>
        <w:rPr>
          <w:rFonts w:ascii="Arial" w:hAnsi="Arial" w:cs="Arial"/>
        </w:rPr>
      </w:pPr>
    </w:p>
    <w:p w:rsidR="008E22EA" w:rsidRPr="00164F03" w:rsidRDefault="008E22EA" w:rsidP="008E22EA">
      <w:pPr>
        <w:spacing w:after="0" w:line="240" w:lineRule="auto"/>
        <w:jc w:val="both"/>
        <w:rPr>
          <w:rFonts w:ascii="Arial" w:hAnsi="Arial" w:cs="Arial"/>
        </w:rPr>
      </w:pPr>
      <w:r w:rsidRPr="00164F03">
        <w:rPr>
          <w:rFonts w:ascii="Arial" w:hAnsi="Arial" w:cs="Arial"/>
        </w:rPr>
        <w:t>Aktivnost A230119 Nagrade za učenike</w:t>
      </w:r>
    </w:p>
    <w:tbl>
      <w:tblPr>
        <w:tblStyle w:val="Reetkatablice"/>
        <w:tblW w:w="9103" w:type="dxa"/>
        <w:tblLook w:val="04A0" w:firstRow="1" w:lastRow="0" w:firstColumn="1" w:lastColumn="0" w:noHBand="0" w:noVBand="1"/>
      </w:tblPr>
      <w:tblGrid>
        <w:gridCol w:w="4075"/>
        <w:gridCol w:w="1812"/>
        <w:gridCol w:w="1023"/>
        <w:gridCol w:w="1054"/>
        <w:gridCol w:w="1139"/>
      </w:tblGrid>
      <w:tr w:rsidR="008E22EA" w:rsidRPr="00164F03" w:rsidTr="000F3612">
        <w:tc>
          <w:tcPr>
            <w:tcW w:w="4075" w:type="dxa"/>
            <w:vMerge w:val="restart"/>
            <w:shd w:val="clear" w:color="auto" w:fill="BDD6EE" w:themeFill="accent1" w:themeFillTint="66"/>
          </w:tcPr>
          <w:p w:rsidR="008E22EA" w:rsidRPr="00164F03" w:rsidRDefault="008E22EA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Pokazatelj rezultata</w:t>
            </w:r>
          </w:p>
        </w:tc>
        <w:tc>
          <w:tcPr>
            <w:tcW w:w="1812" w:type="dxa"/>
            <w:vMerge w:val="restart"/>
            <w:shd w:val="clear" w:color="auto" w:fill="BDD6EE" w:themeFill="accent1" w:themeFillTint="66"/>
          </w:tcPr>
          <w:p w:rsidR="008E22EA" w:rsidRPr="00164F03" w:rsidRDefault="008E22EA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Početna vrijednost</w:t>
            </w:r>
          </w:p>
        </w:tc>
        <w:tc>
          <w:tcPr>
            <w:tcW w:w="3216" w:type="dxa"/>
            <w:gridSpan w:val="3"/>
            <w:shd w:val="clear" w:color="auto" w:fill="BDD6EE" w:themeFill="accent1" w:themeFillTint="66"/>
          </w:tcPr>
          <w:p w:rsidR="008E22EA" w:rsidRPr="00164F03" w:rsidRDefault="008E22EA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Ciljne vrijednosti</w:t>
            </w:r>
          </w:p>
        </w:tc>
      </w:tr>
      <w:tr w:rsidR="00E924C9" w:rsidRPr="00164F03" w:rsidTr="000F3612">
        <w:tc>
          <w:tcPr>
            <w:tcW w:w="4075" w:type="dxa"/>
            <w:vMerge/>
            <w:shd w:val="clear" w:color="auto" w:fill="BDD6EE" w:themeFill="accent1" w:themeFillTint="66"/>
          </w:tcPr>
          <w:p w:rsidR="00E924C9" w:rsidRPr="00164F03" w:rsidRDefault="00E924C9" w:rsidP="00E924C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12" w:type="dxa"/>
            <w:vMerge/>
            <w:shd w:val="clear" w:color="auto" w:fill="BDD6EE" w:themeFill="accent1" w:themeFillTint="66"/>
          </w:tcPr>
          <w:p w:rsidR="00E924C9" w:rsidRPr="00164F03" w:rsidRDefault="00E924C9" w:rsidP="00E924C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23" w:type="dxa"/>
            <w:shd w:val="clear" w:color="auto" w:fill="BDD6EE" w:themeFill="accent1" w:themeFillTint="66"/>
          </w:tcPr>
          <w:p w:rsidR="00E924C9" w:rsidRPr="006A7ADF" w:rsidRDefault="00E924C9" w:rsidP="00E924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7ADF">
              <w:rPr>
                <w:rFonts w:ascii="Arial" w:hAnsi="Arial" w:cs="Arial"/>
                <w:sz w:val="20"/>
                <w:szCs w:val="20"/>
              </w:rPr>
              <w:t>202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54" w:type="dxa"/>
            <w:shd w:val="clear" w:color="auto" w:fill="BDD6EE" w:themeFill="accent1" w:themeFillTint="66"/>
          </w:tcPr>
          <w:p w:rsidR="00E924C9" w:rsidRPr="006A7ADF" w:rsidRDefault="00E924C9" w:rsidP="00E924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7ADF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139" w:type="dxa"/>
            <w:shd w:val="clear" w:color="auto" w:fill="BDD6EE" w:themeFill="accent1" w:themeFillTint="66"/>
          </w:tcPr>
          <w:p w:rsidR="00E924C9" w:rsidRPr="006A7ADF" w:rsidRDefault="00E924C9" w:rsidP="00E924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7ADF">
              <w:rPr>
                <w:rFonts w:ascii="Arial" w:hAnsi="Arial" w:cs="Arial"/>
                <w:sz w:val="20"/>
                <w:szCs w:val="20"/>
              </w:rPr>
              <w:t>202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8E22EA" w:rsidRPr="00164F03" w:rsidTr="00D12A33">
        <w:tc>
          <w:tcPr>
            <w:tcW w:w="4075" w:type="dxa"/>
          </w:tcPr>
          <w:p w:rsidR="008E22EA" w:rsidRPr="00164F03" w:rsidRDefault="008E22EA" w:rsidP="00D12A3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Osigurati nagrade za uspješne učenike</w:t>
            </w:r>
          </w:p>
        </w:tc>
        <w:tc>
          <w:tcPr>
            <w:tcW w:w="1812" w:type="dxa"/>
          </w:tcPr>
          <w:p w:rsidR="008E22EA" w:rsidRPr="00164F03" w:rsidRDefault="008E22EA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10</w:t>
            </w:r>
          </w:p>
        </w:tc>
        <w:tc>
          <w:tcPr>
            <w:tcW w:w="1023" w:type="dxa"/>
          </w:tcPr>
          <w:p w:rsidR="008E22EA" w:rsidRPr="00164F03" w:rsidRDefault="008E22EA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10</w:t>
            </w:r>
          </w:p>
        </w:tc>
        <w:tc>
          <w:tcPr>
            <w:tcW w:w="1054" w:type="dxa"/>
          </w:tcPr>
          <w:p w:rsidR="008E22EA" w:rsidRPr="00164F03" w:rsidRDefault="008E22EA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10</w:t>
            </w:r>
          </w:p>
        </w:tc>
        <w:tc>
          <w:tcPr>
            <w:tcW w:w="1139" w:type="dxa"/>
          </w:tcPr>
          <w:p w:rsidR="008E22EA" w:rsidRPr="00164F03" w:rsidRDefault="008E22EA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10</w:t>
            </w:r>
          </w:p>
        </w:tc>
      </w:tr>
    </w:tbl>
    <w:p w:rsidR="000F3612" w:rsidRDefault="000F3612" w:rsidP="00C879C9">
      <w:pPr>
        <w:spacing w:after="0" w:line="240" w:lineRule="auto"/>
        <w:jc w:val="both"/>
        <w:rPr>
          <w:rFonts w:ascii="Arial" w:hAnsi="Arial" w:cs="Arial"/>
        </w:rPr>
      </w:pPr>
    </w:p>
    <w:p w:rsidR="00C879C9" w:rsidRPr="00164F03" w:rsidRDefault="00C879C9" w:rsidP="00C879C9">
      <w:pPr>
        <w:spacing w:after="0" w:line="240" w:lineRule="auto"/>
        <w:jc w:val="both"/>
        <w:rPr>
          <w:rFonts w:ascii="Arial" w:hAnsi="Arial" w:cs="Arial"/>
        </w:rPr>
      </w:pPr>
      <w:r w:rsidRPr="00164F03">
        <w:rPr>
          <w:rFonts w:ascii="Arial" w:hAnsi="Arial" w:cs="Arial"/>
        </w:rPr>
        <w:t>Aktivnost A230122 Psiholog</w:t>
      </w:r>
    </w:p>
    <w:tbl>
      <w:tblPr>
        <w:tblStyle w:val="Reetkatablice"/>
        <w:tblW w:w="9103" w:type="dxa"/>
        <w:tblLook w:val="04A0" w:firstRow="1" w:lastRow="0" w:firstColumn="1" w:lastColumn="0" w:noHBand="0" w:noVBand="1"/>
      </w:tblPr>
      <w:tblGrid>
        <w:gridCol w:w="4075"/>
        <w:gridCol w:w="1812"/>
        <w:gridCol w:w="1023"/>
        <w:gridCol w:w="1054"/>
        <w:gridCol w:w="1139"/>
      </w:tblGrid>
      <w:tr w:rsidR="00C879C9" w:rsidRPr="00164F03" w:rsidTr="000F3612">
        <w:tc>
          <w:tcPr>
            <w:tcW w:w="4075" w:type="dxa"/>
            <w:vMerge w:val="restart"/>
            <w:shd w:val="clear" w:color="auto" w:fill="BDD6EE" w:themeFill="accent1" w:themeFillTint="66"/>
          </w:tcPr>
          <w:p w:rsidR="00C879C9" w:rsidRPr="00164F03" w:rsidRDefault="00C879C9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Pokazatelj rezultata</w:t>
            </w:r>
          </w:p>
        </w:tc>
        <w:tc>
          <w:tcPr>
            <w:tcW w:w="1812" w:type="dxa"/>
            <w:vMerge w:val="restart"/>
            <w:shd w:val="clear" w:color="auto" w:fill="BDD6EE" w:themeFill="accent1" w:themeFillTint="66"/>
          </w:tcPr>
          <w:p w:rsidR="00C879C9" w:rsidRPr="00164F03" w:rsidRDefault="00C879C9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Početna vrijednost</w:t>
            </w:r>
          </w:p>
        </w:tc>
        <w:tc>
          <w:tcPr>
            <w:tcW w:w="3216" w:type="dxa"/>
            <w:gridSpan w:val="3"/>
            <w:shd w:val="clear" w:color="auto" w:fill="BDD6EE" w:themeFill="accent1" w:themeFillTint="66"/>
          </w:tcPr>
          <w:p w:rsidR="00C879C9" w:rsidRPr="00164F03" w:rsidRDefault="00C879C9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Ciljne vrijednosti</w:t>
            </w:r>
          </w:p>
        </w:tc>
      </w:tr>
      <w:tr w:rsidR="00E924C9" w:rsidRPr="00164F03" w:rsidTr="000F3612">
        <w:tc>
          <w:tcPr>
            <w:tcW w:w="4075" w:type="dxa"/>
            <w:vMerge/>
            <w:shd w:val="clear" w:color="auto" w:fill="BDD6EE" w:themeFill="accent1" w:themeFillTint="66"/>
          </w:tcPr>
          <w:p w:rsidR="00E924C9" w:rsidRPr="00164F03" w:rsidRDefault="00E924C9" w:rsidP="00E924C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12" w:type="dxa"/>
            <w:vMerge/>
            <w:shd w:val="clear" w:color="auto" w:fill="BDD6EE" w:themeFill="accent1" w:themeFillTint="66"/>
          </w:tcPr>
          <w:p w:rsidR="00E924C9" w:rsidRPr="00164F03" w:rsidRDefault="00E924C9" w:rsidP="00E924C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23" w:type="dxa"/>
            <w:shd w:val="clear" w:color="auto" w:fill="BDD6EE" w:themeFill="accent1" w:themeFillTint="66"/>
          </w:tcPr>
          <w:p w:rsidR="00E924C9" w:rsidRPr="006A7ADF" w:rsidRDefault="00E924C9" w:rsidP="00E924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7ADF">
              <w:rPr>
                <w:rFonts w:ascii="Arial" w:hAnsi="Arial" w:cs="Arial"/>
                <w:sz w:val="20"/>
                <w:szCs w:val="20"/>
              </w:rPr>
              <w:t>202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54" w:type="dxa"/>
            <w:shd w:val="clear" w:color="auto" w:fill="BDD6EE" w:themeFill="accent1" w:themeFillTint="66"/>
          </w:tcPr>
          <w:p w:rsidR="00E924C9" w:rsidRPr="006A7ADF" w:rsidRDefault="00E924C9" w:rsidP="00E924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7ADF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139" w:type="dxa"/>
            <w:shd w:val="clear" w:color="auto" w:fill="BDD6EE" w:themeFill="accent1" w:themeFillTint="66"/>
          </w:tcPr>
          <w:p w:rsidR="00E924C9" w:rsidRPr="006A7ADF" w:rsidRDefault="00E924C9" w:rsidP="00E924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7ADF">
              <w:rPr>
                <w:rFonts w:ascii="Arial" w:hAnsi="Arial" w:cs="Arial"/>
                <w:sz w:val="20"/>
                <w:szCs w:val="20"/>
              </w:rPr>
              <w:t>202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C879C9" w:rsidRPr="00164F03" w:rsidTr="00D12A33">
        <w:tc>
          <w:tcPr>
            <w:tcW w:w="4075" w:type="dxa"/>
          </w:tcPr>
          <w:p w:rsidR="00C879C9" w:rsidRPr="00164F03" w:rsidRDefault="00C879C9" w:rsidP="00C879C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Osigurati kvalitetnu pomoć učenicima</w:t>
            </w:r>
          </w:p>
        </w:tc>
        <w:tc>
          <w:tcPr>
            <w:tcW w:w="1812" w:type="dxa"/>
          </w:tcPr>
          <w:p w:rsidR="00C879C9" w:rsidRPr="00164F03" w:rsidRDefault="00C879C9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30</w:t>
            </w:r>
          </w:p>
        </w:tc>
        <w:tc>
          <w:tcPr>
            <w:tcW w:w="1023" w:type="dxa"/>
          </w:tcPr>
          <w:p w:rsidR="00C879C9" w:rsidRPr="00164F03" w:rsidRDefault="00C879C9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30</w:t>
            </w:r>
          </w:p>
        </w:tc>
        <w:tc>
          <w:tcPr>
            <w:tcW w:w="1054" w:type="dxa"/>
          </w:tcPr>
          <w:p w:rsidR="00C879C9" w:rsidRPr="00164F03" w:rsidRDefault="00C879C9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30</w:t>
            </w:r>
          </w:p>
        </w:tc>
        <w:tc>
          <w:tcPr>
            <w:tcW w:w="1139" w:type="dxa"/>
          </w:tcPr>
          <w:p w:rsidR="00C879C9" w:rsidRPr="00164F03" w:rsidRDefault="00C879C9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30</w:t>
            </w:r>
          </w:p>
        </w:tc>
      </w:tr>
    </w:tbl>
    <w:p w:rsidR="000F3612" w:rsidRDefault="000F3612" w:rsidP="00C879C9">
      <w:pPr>
        <w:spacing w:after="0" w:line="240" w:lineRule="auto"/>
        <w:jc w:val="both"/>
        <w:rPr>
          <w:rFonts w:ascii="Arial" w:hAnsi="Arial" w:cs="Arial"/>
        </w:rPr>
      </w:pPr>
    </w:p>
    <w:p w:rsidR="00C879C9" w:rsidRPr="00164F03" w:rsidRDefault="00C879C9" w:rsidP="00C879C9">
      <w:pPr>
        <w:spacing w:after="0" w:line="240" w:lineRule="auto"/>
        <w:jc w:val="both"/>
        <w:rPr>
          <w:rFonts w:ascii="Arial" w:hAnsi="Arial" w:cs="Arial"/>
        </w:rPr>
      </w:pPr>
      <w:r w:rsidRPr="00164F03">
        <w:rPr>
          <w:rFonts w:ascii="Arial" w:hAnsi="Arial" w:cs="Arial"/>
        </w:rPr>
        <w:t>Aktivnost A230124 Kvalitetna nastava</w:t>
      </w:r>
    </w:p>
    <w:tbl>
      <w:tblPr>
        <w:tblStyle w:val="Reetkatablice"/>
        <w:tblW w:w="9103" w:type="dxa"/>
        <w:tblLook w:val="04A0" w:firstRow="1" w:lastRow="0" w:firstColumn="1" w:lastColumn="0" w:noHBand="0" w:noVBand="1"/>
      </w:tblPr>
      <w:tblGrid>
        <w:gridCol w:w="4075"/>
        <w:gridCol w:w="1812"/>
        <w:gridCol w:w="1023"/>
        <w:gridCol w:w="1054"/>
        <w:gridCol w:w="1139"/>
      </w:tblGrid>
      <w:tr w:rsidR="00C879C9" w:rsidRPr="00164F03" w:rsidTr="000F3612">
        <w:tc>
          <w:tcPr>
            <w:tcW w:w="4075" w:type="dxa"/>
            <w:vMerge w:val="restart"/>
            <w:shd w:val="clear" w:color="auto" w:fill="BDD6EE" w:themeFill="accent1" w:themeFillTint="66"/>
          </w:tcPr>
          <w:p w:rsidR="00C879C9" w:rsidRPr="00164F03" w:rsidRDefault="00C879C9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Pokazatelj rezultata</w:t>
            </w:r>
          </w:p>
        </w:tc>
        <w:tc>
          <w:tcPr>
            <w:tcW w:w="1812" w:type="dxa"/>
            <w:vMerge w:val="restart"/>
            <w:shd w:val="clear" w:color="auto" w:fill="BDD6EE" w:themeFill="accent1" w:themeFillTint="66"/>
          </w:tcPr>
          <w:p w:rsidR="00C879C9" w:rsidRPr="00164F03" w:rsidRDefault="00C879C9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Početna vrijednost</w:t>
            </w:r>
          </w:p>
        </w:tc>
        <w:tc>
          <w:tcPr>
            <w:tcW w:w="3216" w:type="dxa"/>
            <w:gridSpan w:val="3"/>
            <w:shd w:val="clear" w:color="auto" w:fill="BDD6EE" w:themeFill="accent1" w:themeFillTint="66"/>
          </w:tcPr>
          <w:p w:rsidR="00C879C9" w:rsidRPr="00164F03" w:rsidRDefault="00C879C9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Ciljne vrijednosti</w:t>
            </w:r>
          </w:p>
        </w:tc>
      </w:tr>
      <w:tr w:rsidR="00E924C9" w:rsidRPr="00164F03" w:rsidTr="000F3612">
        <w:tc>
          <w:tcPr>
            <w:tcW w:w="4075" w:type="dxa"/>
            <w:vMerge/>
            <w:shd w:val="clear" w:color="auto" w:fill="BDD6EE" w:themeFill="accent1" w:themeFillTint="66"/>
          </w:tcPr>
          <w:p w:rsidR="00E924C9" w:rsidRPr="00164F03" w:rsidRDefault="00E924C9" w:rsidP="00E924C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12" w:type="dxa"/>
            <w:vMerge/>
            <w:shd w:val="clear" w:color="auto" w:fill="BDD6EE" w:themeFill="accent1" w:themeFillTint="66"/>
          </w:tcPr>
          <w:p w:rsidR="00E924C9" w:rsidRPr="00164F03" w:rsidRDefault="00E924C9" w:rsidP="00E924C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23" w:type="dxa"/>
            <w:shd w:val="clear" w:color="auto" w:fill="BDD6EE" w:themeFill="accent1" w:themeFillTint="66"/>
          </w:tcPr>
          <w:p w:rsidR="00E924C9" w:rsidRPr="006A7ADF" w:rsidRDefault="00E924C9" w:rsidP="00E924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7ADF">
              <w:rPr>
                <w:rFonts w:ascii="Arial" w:hAnsi="Arial" w:cs="Arial"/>
                <w:sz w:val="20"/>
                <w:szCs w:val="20"/>
              </w:rPr>
              <w:t>202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54" w:type="dxa"/>
            <w:shd w:val="clear" w:color="auto" w:fill="BDD6EE" w:themeFill="accent1" w:themeFillTint="66"/>
          </w:tcPr>
          <w:p w:rsidR="00E924C9" w:rsidRPr="006A7ADF" w:rsidRDefault="00E924C9" w:rsidP="00E924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7ADF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139" w:type="dxa"/>
            <w:shd w:val="clear" w:color="auto" w:fill="BDD6EE" w:themeFill="accent1" w:themeFillTint="66"/>
          </w:tcPr>
          <w:p w:rsidR="00E924C9" w:rsidRPr="006A7ADF" w:rsidRDefault="00E924C9" w:rsidP="00E924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7ADF">
              <w:rPr>
                <w:rFonts w:ascii="Arial" w:hAnsi="Arial" w:cs="Arial"/>
                <w:sz w:val="20"/>
                <w:szCs w:val="20"/>
              </w:rPr>
              <w:t>202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C879C9" w:rsidRPr="00164F03" w:rsidTr="00D12A33">
        <w:tc>
          <w:tcPr>
            <w:tcW w:w="4075" w:type="dxa"/>
          </w:tcPr>
          <w:p w:rsidR="00C879C9" w:rsidRPr="00164F03" w:rsidRDefault="00C879C9" w:rsidP="00D12A3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Aktivnosti za poboljšanje kvalitete nastave</w:t>
            </w:r>
          </w:p>
        </w:tc>
        <w:tc>
          <w:tcPr>
            <w:tcW w:w="1812" w:type="dxa"/>
          </w:tcPr>
          <w:p w:rsidR="00C879C9" w:rsidRPr="00164F03" w:rsidRDefault="00C879C9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1</w:t>
            </w:r>
          </w:p>
        </w:tc>
        <w:tc>
          <w:tcPr>
            <w:tcW w:w="1023" w:type="dxa"/>
          </w:tcPr>
          <w:p w:rsidR="00C879C9" w:rsidRPr="00164F03" w:rsidRDefault="00C879C9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2</w:t>
            </w:r>
          </w:p>
        </w:tc>
        <w:tc>
          <w:tcPr>
            <w:tcW w:w="1054" w:type="dxa"/>
          </w:tcPr>
          <w:p w:rsidR="00C879C9" w:rsidRPr="00164F03" w:rsidRDefault="00C879C9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2</w:t>
            </w:r>
          </w:p>
        </w:tc>
        <w:tc>
          <w:tcPr>
            <w:tcW w:w="1139" w:type="dxa"/>
          </w:tcPr>
          <w:p w:rsidR="00C879C9" w:rsidRPr="00164F03" w:rsidRDefault="00C879C9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2</w:t>
            </w:r>
          </w:p>
        </w:tc>
      </w:tr>
    </w:tbl>
    <w:p w:rsidR="00C879C9" w:rsidRPr="00164F03" w:rsidRDefault="00C879C9" w:rsidP="00C879C9">
      <w:pPr>
        <w:spacing w:after="0" w:line="240" w:lineRule="auto"/>
        <w:jc w:val="both"/>
        <w:rPr>
          <w:rFonts w:ascii="Arial" w:hAnsi="Arial" w:cs="Arial"/>
        </w:rPr>
      </w:pPr>
    </w:p>
    <w:p w:rsidR="00C879C9" w:rsidRPr="00164F03" w:rsidRDefault="00C879C9" w:rsidP="00C879C9">
      <w:pPr>
        <w:spacing w:after="0" w:line="240" w:lineRule="auto"/>
        <w:jc w:val="both"/>
        <w:rPr>
          <w:rFonts w:ascii="Arial" w:hAnsi="Arial" w:cs="Arial"/>
        </w:rPr>
      </w:pPr>
      <w:r w:rsidRPr="00164F03">
        <w:rPr>
          <w:rFonts w:ascii="Arial" w:hAnsi="Arial" w:cs="Arial"/>
        </w:rPr>
        <w:t>Aktivnost A230127 Međunarodna razmjena</w:t>
      </w:r>
    </w:p>
    <w:tbl>
      <w:tblPr>
        <w:tblStyle w:val="Reetkatablice"/>
        <w:tblW w:w="9103" w:type="dxa"/>
        <w:tblLook w:val="04A0" w:firstRow="1" w:lastRow="0" w:firstColumn="1" w:lastColumn="0" w:noHBand="0" w:noVBand="1"/>
      </w:tblPr>
      <w:tblGrid>
        <w:gridCol w:w="4075"/>
        <w:gridCol w:w="1812"/>
        <w:gridCol w:w="1023"/>
        <w:gridCol w:w="1054"/>
        <w:gridCol w:w="1139"/>
      </w:tblGrid>
      <w:tr w:rsidR="00C879C9" w:rsidRPr="00164F03" w:rsidTr="000F3612">
        <w:tc>
          <w:tcPr>
            <w:tcW w:w="4075" w:type="dxa"/>
            <w:vMerge w:val="restart"/>
            <w:shd w:val="clear" w:color="auto" w:fill="BDD6EE" w:themeFill="accent1" w:themeFillTint="66"/>
          </w:tcPr>
          <w:p w:rsidR="00C879C9" w:rsidRPr="00164F03" w:rsidRDefault="00C879C9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Pokazatelj rezultata</w:t>
            </w:r>
          </w:p>
        </w:tc>
        <w:tc>
          <w:tcPr>
            <w:tcW w:w="1812" w:type="dxa"/>
            <w:vMerge w:val="restart"/>
            <w:shd w:val="clear" w:color="auto" w:fill="BDD6EE" w:themeFill="accent1" w:themeFillTint="66"/>
          </w:tcPr>
          <w:p w:rsidR="00C879C9" w:rsidRPr="00164F03" w:rsidRDefault="00C879C9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Početna vrijednost</w:t>
            </w:r>
          </w:p>
        </w:tc>
        <w:tc>
          <w:tcPr>
            <w:tcW w:w="3216" w:type="dxa"/>
            <w:gridSpan w:val="3"/>
            <w:shd w:val="clear" w:color="auto" w:fill="BDD6EE" w:themeFill="accent1" w:themeFillTint="66"/>
          </w:tcPr>
          <w:p w:rsidR="00C879C9" w:rsidRPr="00164F03" w:rsidRDefault="00C879C9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Ciljne vrijednosti</w:t>
            </w:r>
          </w:p>
        </w:tc>
      </w:tr>
      <w:tr w:rsidR="00E924C9" w:rsidRPr="00164F03" w:rsidTr="000F3612">
        <w:tc>
          <w:tcPr>
            <w:tcW w:w="4075" w:type="dxa"/>
            <w:vMerge/>
            <w:shd w:val="clear" w:color="auto" w:fill="BDD6EE" w:themeFill="accent1" w:themeFillTint="66"/>
          </w:tcPr>
          <w:p w:rsidR="00E924C9" w:rsidRPr="00164F03" w:rsidRDefault="00E924C9" w:rsidP="00E924C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12" w:type="dxa"/>
            <w:vMerge/>
            <w:shd w:val="clear" w:color="auto" w:fill="BDD6EE" w:themeFill="accent1" w:themeFillTint="66"/>
          </w:tcPr>
          <w:p w:rsidR="00E924C9" w:rsidRPr="00164F03" w:rsidRDefault="00E924C9" w:rsidP="00E924C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23" w:type="dxa"/>
            <w:shd w:val="clear" w:color="auto" w:fill="BDD6EE" w:themeFill="accent1" w:themeFillTint="66"/>
          </w:tcPr>
          <w:p w:rsidR="00E924C9" w:rsidRPr="006A7ADF" w:rsidRDefault="00E924C9" w:rsidP="00E924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7ADF">
              <w:rPr>
                <w:rFonts w:ascii="Arial" w:hAnsi="Arial" w:cs="Arial"/>
                <w:sz w:val="20"/>
                <w:szCs w:val="20"/>
              </w:rPr>
              <w:t>202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54" w:type="dxa"/>
            <w:shd w:val="clear" w:color="auto" w:fill="BDD6EE" w:themeFill="accent1" w:themeFillTint="66"/>
          </w:tcPr>
          <w:p w:rsidR="00E924C9" w:rsidRPr="006A7ADF" w:rsidRDefault="00E924C9" w:rsidP="00E924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7ADF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139" w:type="dxa"/>
            <w:shd w:val="clear" w:color="auto" w:fill="BDD6EE" w:themeFill="accent1" w:themeFillTint="66"/>
          </w:tcPr>
          <w:p w:rsidR="00E924C9" w:rsidRPr="006A7ADF" w:rsidRDefault="00E924C9" w:rsidP="00E924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7ADF">
              <w:rPr>
                <w:rFonts w:ascii="Arial" w:hAnsi="Arial" w:cs="Arial"/>
                <w:sz w:val="20"/>
                <w:szCs w:val="20"/>
              </w:rPr>
              <w:t>202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C879C9" w:rsidRPr="00164F03" w:rsidTr="00D12A33">
        <w:tc>
          <w:tcPr>
            <w:tcW w:w="4075" w:type="dxa"/>
          </w:tcPr>
          <w:p w:rsidR="00C879C9" w:rsidRPr="00164F03" w:rsidRDefault="00C879C9" w:rsidP="00D12A3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Sudjelovanje u bratimljenju gradova</w:t>
            </w:r>
          </w:p>
        </w:tc>
        <w:tc>
          <w:tcPr>
            <w:tcW w:w="1812" w:type="dxa"/>
          </w:tcPr>
          <w:p w:rsidR="00C879C9" w:rsidRPr="00164F03" w:rsidRDefault="00C879C9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1</w:t>
            </w:r>
          </w:p>
        </w:tc>
        <w:tc>
          <w:tcPr>
            <w:tcW w:w="1023" w:type="dxa"/>
          </w:tcPr>
          <w:p w:rsidR="00C879C9" w:rsidRPr="00164F03" w:rsidRDefault="00C879C9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1</w:t>
            </w:r>
          </w:p>
        </w:tc>
        <w:tc>
          <w:tcPr>
            <w:tcW w:w="1054" w:type="dxa"/>
          </w:tcPr>
          <w:p w:rsidR="00C879C9" w:rsidRPr="00164F03" w:rsidRDefault="00C879C9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1</w:t>
            </w:r>
          </w:p>
        </w:tc>
        <w:tc>
          <w:tcPr>
            <w:tcW w:w="1139" w:type="dxa"/>
          </w:tcPr>
          <w:p w:rsidR="00C879C9" w:rsidRPr="00164F03" w:rsidRDefault="00C879C9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1</w:t>
            </w:r>
          </w:p>
        </w:tc>
      </w:tr>
    </w:tbl>
    <w:p w:rsidR="000F3612" w:rsidRDefault="000F3612" w:rsidP="008E22EA">
      <w:pPr>
        <w:spacing w:after="0" w:line="240" w:lineRule="auto"/>
        <w:jc w:val="both"/>
        <w:rPr>
          <w:rFonts w:ascii="Arial" w:hAnsi="Arial" w:cs="Arial"/>
        </w:rPr>
      </w:pPr>
    </w:p>
    <w:p w:rsidR="008E22EA" w:rsidRPr="00164F03" w:rsidRDefault="008E22EA" w:rsidP="008E22EA">
      <w:pPr>
        <w:spacing w:after="0" w:line="240" w:lineRule="auto"/>
        <w:jc w:val="both"/>
        <w:rPr>
          <w:rFonts w:ascii="Arial" w:hAnsi="Arial" w:cs="Arial"/>
        </w:rPr>
      </w:pPr>
      <w:r w:rsidRPr="00164F03">
        <w:rPr>
          <w:rFonts w:ascii="Arial" w:hAnsi="Arial" w:cs="Arial"/>
        </w:rPr>
        <w:t>Aktivnost A230134 Školski preventivni program</w:t>
      </w:r>
    </w:p>
    <w:tbl>
      <w:tblPr>
        <w:tblStyle w:val="Reetkatablice"/>
        <w:tblW w:w="9103" w:type="dxa"/>
        <w:tblLook w:val="04A0" w:firstRow="1" w:lastRow="0" w:firstColumn="1" w:lastColumn="0" w:noHBand="0" w:noVBand="1"/>
      </w:tblPr>
      <w:tblGrid>
        <w:gridCol w:w="4075"/>
        <w:gridCol w:w="1812"/>
        <w:gridCol w:w="1023"/>
        <w:gridCol w:w="1054"/>
        <w:gridCol w:w="1139"/>
      </w:tblGrid>
      <w:tr w:rsidR="008E22EA" w:rsidRPr="00164F03" w:rsidTr="000F3612">
        <w:tc>
          <w:tcPr>
            <w:tcW w:w="4075" w:type="dxa"/>
            <w:vMerge w:val="restart"/>
            <w:shd w:val="clear" w:color="auto" w:fill="BDD6EE" w:themeFill="accent1" w:themeFillTint="66"/>
          </w:tcPr>
          <w:p w:rsidR="008E22EA" w:rsidRPr="00164F03" w:rsidRDefault="008E22EA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Pokazatelj rezultata</w:t>
            </w:r>
          </w:p>
        </w:tc>
        <w:tc>
          <w:tcPr>
            <w:tcW w:w="1812" w:type="dxa"/>
            <w:vMerge w:val="restart"/>
            <w:shd w:val="clear" w:color="auto" w:fill="BDD6EE" w:themeFill="accent1" w:themeFillTint="66"/>
          </w:tcPr>
          <w:p w:rsidR="008E22EA" w:rsidRPr="00164F03" w:rsidRDefault="008E22EA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Početna vrijednost</w:t>
            </w:r>
          </w:p>
        </w:tc>
        <w:tc>
          <w:tcPr>
            <w:tcW w:w="3216" w:type="dxa"/>
            <w:gridSpan w:val="3"/>
            <w:shd w:val="clear" w:color="auto" w:fill="BDD6EE" w:themeFill="accent1" w:themeFillTint="66"/>
          </w:tcPr>
          <w:p w:rsidR="008E22EA" w:rsidRPr="00164F03" w:rsidRDefault="008E22EA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Ciljne vrijednosti</w:t>
            </w:r>
          </w:p>
        </w:tc>
      </w:tr>
      <w:tr w:rsidR="00E924C9" w:rsidRPr="00164F03" w:rsidTr="000F3612">
        <w:tc>
          <w:tcPr>
            <w:tcW w:w="4075" w:type="dxa"/>
            <w:vMerge/>
            <w:shd w:val="clear" w:color="auto" w:fill="BDD6EE" w:themeFill="accent1" w:themeFillTint="66"/>
          </w:tcPr>
          <w:p w:rsidR="00E924C9" w:rsidRPr="00164F03" w:rsidRDefault="00E924C9" w:rsidP="00E924C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12" w:type="dxa"/>
            <w:vMerge/>
            <w:shd w:val="clear" w:color="auto" w:fill="BDD6EE" w:themeFill="accent1" w:themeFillTint="66"/>
          </w:tcPr>
          <w:p w:rsidR="00E924C9" w:rsidRPr="00164F03" w:rsidRDefault="00E924C9" w:rsidP="00E924C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23" w:type="dxa"/>
            <w:shd w:val="clear" w:color="auto" w:fill="BDD6EE" w:themeFill="accent1" w:themeFillTint="66"/>
          </w:tcPr>
          <w:p w:rsidR="00E924C9" w:rsidRPr="006A7ADF" w:rsidRDefault="00E924C9" w:rsidP="00E924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7ADF">
              <w:rPr>
                <w:rFonts w:ascii="Arial" w:hAnsi="Arial" w:cs="Arial"/>
                <w:sz w:val="20"/>
                <w:szCs w:val="20"/>
              </w:rPr>
              <w:t>202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54" w:type="dxa"/>
            <w:shd w:val="clear" w:color="auto" w:fill="BDD6EE" w:themeFill="accent1" w:themeFillTint="66"/>
          </w:tcPr>
          <w:p w:rsidR="00E924C9" w:rsidRPr="006A7ADF" w:rsidRDefault="00E924C9" w:rsidP="00E924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7ADF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139" w:type="dxa"/>
            <w:shd w:val="clear" w:color="auto" w:fill="BDD6EE" w:themeFill="accent1" w:themeFillTint="66"/>
          </w:tcPr>
          <w:p w:rsidR="00E924C9" w:rsidRPr="006A7ADF" w:rsidRDefault="00E924C9" w:rsidP="00E924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7ADF">
              <w:rPr>
                <w:rFonts w:ascii="Arial" w:hAnsi="Arial" w:cs="Arial"/>
                <w:sz w:val="20"/>
                <w:szCs w:val="20"/>
              </w:rPr>
              <w:t>202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8E22EA" w:rsidRPr="00164F03" w:rsidTr="00D12A33">
        <w:tc>
          <w:tcPr>
            <w:tcW w:w="4075" w:type="dxa"/>
          </w:tcPr>
          <w:p w:rsidR="008E22EA" w:rsidRPr="00164F03" w:rsidRDefault="008E22EA" w:rsidP="00D12A3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Predavanje na temu prevencije nasilja</w:t>
            </w:r>
          </w:p>
        </w:tc>
        <w:tc>
          <w:tcPr>
            <w:tcW w:w="1812" w:type="dxa"/>
          </w:tcPr>
          <w:p w:rsidR="008E22EA" w:rsidRPr="00164F03" w:rsidRDefault="008E22EA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1</w:t>
            </w:r>
          </w:p>
        </w:tc>
        <w:tc>
          <w:tcPr>
            <w:tcW w:w="1023" w:type="dxa"/>
          </w:tcPr>
          <w:p w:rsidR="008E22EA" w:rsidRPr="00164F03" w:rsidRDefault="008E22EA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1</w:t>
            </w:r>
          </w:p>
        </w:tc>
        <w:tc>
          <w:tcPr>
            <w:tcW w:w="1054" w:type="dxa"/>
          </w:tcPr>
          <w:p w:rsidR="008E22EA" w:rsidRPr="00164F03" w:rsidRDefault="008E22EA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1</w:t>
            </w:r>
          </w:p>
        </w:tc>
        <w:tc>
          <w:tcPr>
            <w:tcW w:w="1139" w:type="dxa"/>
          </w:tcPr>
          <w:p w:rsidR="008E22EA" w:rsidRPr="00164F03" w:rsidRDefault="008E22EA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1</w:t>
            </w:r>
          </w:p>
        </w:tc>
      </w:tr>
    </w:tbl>
    <w:p w:rsidR="000F3612" w:rsidRDefault="000F3612" w:rsidP="008E22EA">
      <w:pPr>
        <w:spacing w:after="0" w:line="240" w:lineRule="auto"/>
        <w:jc w:val="both"/>
        <w:rPr>
          <w:rFonts w:ascii="Arial" w:hAnsi="Arial" w:cs="Arial"/>
        </w:rPr>
      </w:pPr>
    </w:p>
    <w:p w:rsidR="008E22EA" w:rsidRPr="00164F03" w:rsidRDefault="008E22EA" w:rsidP="008E22EA">
      <w:pPr>
        <w:spacing w:after="0" w:line="240" w:lineRule="auto"/>
        <w:jc w:val="both"/>
        <w:rPr>
          <w:rFonts w:ascii="Arial" w:hAnsi="Arial" w:cs="Arial"/>
        </w:rPr>
      </w:pPr>
      <w:r w:rsidRPr="00164F03">
        <w:rPr>
          <w:rFonts w:ascii="Arial" w:hAnsi="Arial" w:cs="Arial"/>
        </w:rPr>
        <w:t>Aktivnost A230135 Školsko sportsko natjecanje</w:t>
      </w:r>
    </w:p>
    <w:tbl>
      <w:tblPr>
        <w:tblStyle w:val="Reetkatablice"/>
        <w:tblW w:w="9103" w:type="dxa"/>
        <w:tblLook w:val="04A0" w:firstRow="1" w:lastRow="0" w:firstColumn="1" w:lastColumn="0" w:noHBand="0" w:noVBand="1"/>
      </w:tblPr>
      <w:tblGrid>
        <w:gridCol w:w="4075"/>
        <w:gridCol w:w="1812"/>
        <w:gridCol w:w="1023"/>
        <w:gridCol w:w="1054"/>
        <w:gridCol w:w="1139"/>
      </w:tblGrid>
      <w:tr w:rsidR="008E22EA" w:rsidRPr="00164F03" w:rsidTr="000F3612">
        <w:tc>
          <w:tcPr>
            <w:tcW w:w="4075" w:type="dxa"/>
            <w:vMerge w:val="restart"/>
            <w:shd w:val="clear" w:color="auto" w:fill="BDD6EE" w:themeFill="accent1" w:themeFillTint="66"/>
          </w:tcPr>
          <w:p w:rsidR="008E22EA" w:rsidRPr="00164F03" w:rsidRDefault="008E22EA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Pokazatelj rezultata</w:t>
            </w:r>
          </w:p>
        </w:tc>
        <w:tc>
          <w:tcPr>
            <w:tcW w:w="1812" w:type="dxa"/>
            <w:vMerge w:val="restart"/>
            <w:shd w:val="clear" w:color="auto" w:fill="BDD6EE" w:themeFill="accent1" w:themeFillTint="66"/>
          </w:tcPr>
          <w:p w:rsidR="008E22EA" w:rsidRPr="00164F03" w:rsidRDefault="008E22EA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Početna vrijednost</w:t>
            </w:r>
          </w:p>
        </w:tc>
        <w:tc>
          <w:tcPr>
            <w:tcW w:w="3216" w:type="dxa"/>
            <w:gridSpan w:val="3"/>
            <w:shd w:val="clear" w:color="auto" w:fill="BDD6EE" w:themeFill="accent1" w:themeFillTint="66"/>
          </w:tcPr>
          <w:p w:rsidR="008E22EA" w:rsidRPr="00164F03" w:rsidRDefault="008E22EA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Ciljne vrijednosti</w:t>
            </w:r>
          </w:p>
        </w:tc>
      </w:tr>
      <w:tr w:rsidR="00E924C9" w:rsidRPr="00164F03" w:rsidTr="000F3612">
        <w:tc>
          <w:tcPr>
            <w:tcW w:w="4075" w:type="dxa"/>
            <w:vMerge/>
            <w:shd w:val="clear" w:color="auto" w:fill="BDD6EE" w:themeFill="accent1" w:themeFillTint="66"/>
          </w:tcPr>
          <w:p w:rsidR="00E924C9" w:rsidRPr="00164F03" w:rsidRDefault="00E924C9" w:rsidP="00E924C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12" w:type="dxa"/>
            <w:vMerge/>
            <w:shd w:val="clear" w:color="auto" w:fill="BDD6EE" w:themeFill="accent1" w:themeFillTint="66"/>
          </w:tcPr>
          <w:p w:rsidR="00E924C9" w:rsidRPr="00164F03" w:rsidRDefault="00E924C9" w:rsidP="00E924C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23" w:type="dxa"/>
            <w:shd w:val="clear" w:color="auto" w:fill="BDD6EE" w:themeFill="accent1" w:themeFillTint="66"/>
          </w:tcPr>
          <w:p w:rsidR="00E924C9" w:rsidRPr="006A7ADF" w:rsidRDefault="00E924C9" w:rsidP="00E924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7ADF">
              <w:rPr>
                <w:rFonts w:ascii="Arial" w:hAnsi="Arial" w:cs="Arial"/>
                <w:sz w:val="20"/>
                <w:szCs w:val="20"/>
              </w:rPr>
              <w:t>202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54" w:type="dxa"/>
            <w:shd w:val="clear" w:color="auto" w:fill="BDD6EE" w:themeFill="accent1" w:themeFillTint="66"/>
          </w:tcPr>
          <w:p w:rsidR="00E924C9" w:rsidRPr="006A7ADF" w:rsidRDefault="00E924C9" w:rsidP="00E924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7ADF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139" w:type="dxa"/>
            <w:shd w:val="clear" w:color="auto" w:fill="BDD6EE" w:themeFill="accent1" w:themeFillTint="66"/>
          </w:tcPr>
          <w:p w:rsidR="00E924C9" w:rsidRPr="006A7ADF" w:rsidRDefault="00E924C9" w:rsidP="00E924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7ADF">
              <w:rPr>
                <w:rFonts w:ascii="Arial" w:hAnsi="Arial" w:cs="Arial"/>
                <w:sz w:val="20"/>
                <w:szCs w:val="20"/>
              </w:rPr>
              <w:t>202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8E22EA" w:rsidRPr="00164F03" w:rsidTr="00D12A33">
        <w:tc>
          <w:tcPr>
            <w:tcW w:w="4075" w:type="dxa"/>
          </w:tcPr>
          <w:p w:rsidR="008E22EA" w:rsidRPr="00164F03" w:rsidRDefault="008E22EA" w:rsidP="00D12A3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Sudjelovanje učenika na sportskim natjecanjima</w:t>
            </w:r>
          </w:p>
        </w:tc>
        <w:tc>
          <w:tcPr>
            <w:tcW w:w="1812" w:type="dxa"/>
          </w:tcPr>
          <w:p w:rsidR="008E22EA" w:rsidRPr="00164F03" w:rsidRDefault="008E22EA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10</w:t>
            </w:r>
          </w:p>
        </w:tc>
        <w:tc>
          <w:tcPr>
            <w:tcW w:w="1023" w:type="dxa"/>
          </w:tcPr>
          <w:p w:rsidR="008E22EA" w:rsidRPr="00164F03" w:rsidRDefault="008E22EA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10</w:t>
            </w:r>
          </w:p>
        </w:tc>
        <w:tc>
          <w:tcPr>
            <w:tcW w:w="1054" w:type="dxa"/>
          </w:tcPr>
          <w:p w:rsidR="008E22EA" w:rsidRPr="00164F03" w:rsidRDefault="008E22EA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10</w:t>
            </w:r>
          </w:p>
        </w:tc>
        <w:tc>
          <w:tcPr>
            <w:tcW w:w="1139" w:type="dxa"/>
          </w:tcPr>
          <w:p w:rsidR="008E22EA" w:rsidRPr="00164F03" w:rsidRDefault="008E22EA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10</w:t>
            </w:r>
          </w:p>
        </w:tc>
      </w:tr>
    </w:tbl>
    <w:p w:rsidR="000F3612" w:rsidRDefault="000F3612" w:rsidP="00473CC1">
      <w:pPr>
        <w:spacing w:after="0" w:line="240" w:lineRule="auto"/>
        <w:jc w:val="both"/>
        <w:rPr>
          <w:rFonts w:ascii="Arial" w:hAnsi="Arial" w:cs="Arial"/>
        </w:rPr>
      </w:pPr>
    </w:p>
    <w:p w:rsidR="00473CC1" w:rsidRPr="00164F03" w:rsidRDefault="00473CC1" w:rsidP="00473CC1">
      <w:pPr>
        <w:spacing w:after="0" w:line="240" w:lineRule="auto"/>
        <w:jc w:val="both"/>
        <w:rPr>
          <w:rFonts w:ascii="Arial" w:hAnsi="Arial" w:cs="Arial"/>
        </w:rPr>
      </w:pPr>
      <w:r w:rsidRPr="00164F03">
        <w:rPr>
          <w:rFonts w:ascii="Arial" w:hAnsi="Arial" w:cs="Arial"/>
        </w:rPr>
        <w:t>Aktivnost A230138 Smotre, radionice i manifestacije</w:t>
      </w:r>
    </w:p>
    <w:tbl>
      <w:tblPr>
        <w:tblStyle w:val="Reetkatablice"/>
        <w:tblW w:w="9103" w:type="dxa"/>
        <w:tblLook w:val="04A0" w:firstRow="1" w:lastRow="0" w:firstColumn="1" w:lastColumn="0" w:noHBand="0" w:noVBand="1"/>
      </w:tblPr>
      <w:tblGrid>
        <w:gridCol w:w="4075"/>
        <w:gridCol w:w="1812"/>
        <w:gridCol w:w="1023"/>
        <w:gridCol w:w="1054"/>
        <w:gridCol w:w="1139"/>
      </w:tblGrid>
      <w:tr w:rsidR="00473CC1" w:rsidRPr="00164F03" w:rsidTr="000F3612">
        <w:tc>
          <w:tcPr>
            <w:tcW w:w="4075" w:type="dxa"/>
            <w:vMerge w:val="restart"/>
            <w:shd w:val="clear" w:color="auto" w:fill="BDD6EE" w:themeFill="accent1" w:themeFillTint="66"/>
          </w:tcPr>
          <w:p w:rsidR="00473CC1" w:rsidRPr="00164F03" w:rsidRDefault="00473CC1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Pokazatelj rezultata</w:t>
            </w:r>
          </w:p>
        </w:tc>
        <w:tc>
          <w:tcPr>
            <w:tcW w:w="1812" w:type="dxa"/>
            <w:vMerge w:val="restart"/>
            <w:shd w:val="clear" w:color="auto" w:fill="BDD6EE" w:themeFill="accent1" w:themeFillTint="66"/>
          </w:tcPr>
          <w:p w:rsidR="00473CC1" w:rsidRPr="00164F03" w:rsidRDefault="00473CC1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Početna vrijednost</w:t>
            </w:r>
          </w:p>
        </w:tc>
        <w:tc>
          <w:tcPr>
            <w:tcW w:w="3216" w:type="dxa"/>
            <w:gridSpan w:val="3"/>
            <w:shd w:val="clear" w:color="auto" w:fill="BDD6EE" w:themeFill="accent1" w:themeFillTint="66"/>
          </w:tcPr>
          <w:p w:rsidR="00473CC1" w:rsidRPr="00164F03" w:rsidRDefault="00473CC1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Ciljne vrijednosti</w:t>
            </w:r>
          </w:p>
        </w:tc>
      </w:tr>
      <w:tr w:rsidR="00E924C9" w:rsidRPr="00164F03" w:rsidTr="000F3612">
        <w:tc>
          <w:tcPr>
            <w:tcW w:w="4075" w:type="dxa"/>
            <w:vMerge/>
            <w:shd w:val="clear" w:color="auto" w:fill="BDD6EE" w:themeFill="accent1" w:themeFillTint="66"/>
          </w:tcPr>
          <w:p w:rsidR="00E924C9" w:rsidRPr="00164F03" w:rsidRDefault="00E924C9" w:rsidP="00E924C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12" w:type="dxa"/>
            <w:vMerge/>
            <w:shd w:val="clear" w:color="auto" w:fill="BDD6EE" w:themeFill="accent1" w:themeFillTint="66"/>
          </w:tcPr>
          <w:p w:rsidR="00E924C9" w:rsidRPr="00164F03" w:rsidRDefault="00E924C9" w:rsidP="00E924C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23" w:type="dxa"/>
            <w:shd w:val="clear" w:color="auto" w:fill="BDD6EE" w:themeFill="accent1" w:themeFillTint="66"/>
          </w:tcPr>
          <w:p w:rsidR="00E924C9" w:rsidRPr="006A7ADF" w:rsidRDefault="00E924C9" w:rsidP="00E924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7ADF">
              <w:rPr>
                <w:rFonts w:ascii="Arial" w:hAnsi="Arial" w:cs="Arial"/>
                <w:sz w:val="20"/>
                <w:szCs w:val="20"/>
              </w:rPr>
              <w:t>202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54" w:type="dxa"/>
            <w:shd w:val="clear" w:color="auto" w:fill="BDD6EE" w:themeFill="accent1" w:themeFillTint="66"/>
          </w:tcPr>
          <w:p w:rsidR="00E924C9" w:rsidRPr="006A7ADF" w:rsidRDefault="00E924C9" w:rsidP="00E924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7ADF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139" w:type="dxa"/>
            <w:shd w:val="clear" w:color="auto" w:fill="BDD6EE" w:themeFill="accent1" w:themeFillTint="66"/>
          </w:tcPr>
          <w:p w:rsidR="00E924C9" w:rsidRPr="006A7ADF" w:rsidRDefault="00E924C9" w:rsidP="00E924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7ADF">
              <w:rPr>
                <w:rFonts w:ascii="Arial" w:hAnsi="Arial" w:cs="Arial"/>
                <w:sz w:val="20"/>
                <w:szCs w:val="20"/>
              </w:rPr>
              <w:t>202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473CC1" w:rsidRPr="00164F03" w:rsidTr="00D12A33">
        <w:tc>
          <w:tcPr>
            <w:tcW w:w="4075" w:type="dxa"/>
          </w:tcPr>
          <w:p w:rsidR="00473CC1" w:rsidRPr="00164F03" w:rsidRDefault="00473CC1" w:rsidP="00D12A3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Broj organiziranih radionica</w:t>
            </w:r>
          </w:p>
        </w:tc>
        <w:tc>
          <w:tcPr>
            <w:tcW w:w="1812" w:type="dxa"/>
          </w:tcPr>
          <w:p w:rsidR="00473CC1" w:rsidRPr="00164F03" w:rsidRDefault="00473CC1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2</w:t>
            </w:r>
          </w:p>
        </w:tc>
        <w:tc>
          <w:tcPr>
            <w:tcW w:w="1023" w:type="dxa"/>
          </w:tcPr>
          <w:p w:rsidR="00473CC1" w:rsidRPr="00164F03" w:rsidRDefault="00473CC1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2</w:t>
            </w:r>
          </w:p>
        </w:tc>
        <w:tc>
          <w:tcPr>
            <w:tcW w:w="1054" w:type="dxa"/>
          </w:tcPr>
          <w:p w:rsidR="00473CC1" w:rsidRPr="00164F03" w:rsidRDefault="00473CC1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2</w:t>
            </w:r>
          </w:p>
        </w:tc>
        <w:tc>
          <w:tcPr>
            <w:tcW w:w="1139" w:type="dxa"/>
          </w:tcPr>
          <w:p w:rsidR="00473CC1" w:rsidRPr="00164F03" w:rsidRDefault="00473CC1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2</w:t>
            </w:r>
          </w:p>
        </w:tc>
      </w:tr>
    </w:tbl>
    <w:p w:rsidR="000F3612" w:rsidRDefault="000F3612" w:rsidP="00473CC1">
      <w:pPr>
        <w:spacing w:after="0" w:line="240" w:lineRule="auto"/>
        <w:jc w:val="both"/>
        <w:rPr>
          <w:rFonts w:ascii="Arial" w:hAnsi="Arial" w:cs="Arial"/>
        </w:rPr>
      </w:pPr>
    </w:p>
    <w:p w:rsidR="00C300B4" w:rsidRDefault="00C300B4" w:rsidP="00473CC1">
      <w:pPr>
        <w:spacing w:after="0" w:line="240" w:lineRule="auto"/>
        <w:jc w:val="both"/>
        <w:rPr>
          <w:rFonts w:ascii="Arial" w:hAnsi="Arial" w:cs="Arial"/>
        </w:rPr>
      </w:pPr>
    </w:p>
    <w:p w:rsidR="00C300B4" w:rsidRDefault="00C300B4" w:rsidP="00473CC1">
      <w:pPr>
        <w:spacing w:after="0" w:line="240" w:lineRule="auto"/>
        <w:jc w:val="both"/>
        <w:rPr>
          <w:rFonts w:ascii="Arial" w:hAnsi="Arial" w:cs="Arial"/>
        </w:rPr>
      </w:pPr>
    </w:p>
    <w:p w:rsidR="0092260B" w:rsidRPr="00164F03" w:rsidRDefault="0092260B" w:rsidP="0092260B">
      <w:pPr>
        <w:spacing w:after="0" w:line="240" w:lineRule="auto"/>
        <w:jc w:val="both"/>
        <w:rPr>
          <w:rFonts w:ascii="Arial" w:hAnsi="Arial" w:cs="Arial"/>
        </w:rPr>
      </w:pPr>
      <w:r w:rsidRPr="00164F03">
        <w:rPr>
          <w:rFonts w:ascii="Arial" w:hAnsi="Arial" w:cs="Arial"/>
        </w:rPr>
        <w:t>Aktivnost A2301</w:t>
      </w:r>
      <w:r>
        <w:rPr>
          <w:rFonts w:ascii="Arial" w:hAnsi="Arial" w:cs="Arial"/>
        </w:rPr>
        <w:t>41</w:t>
      </w:r>
      <w:r w:rsidRPr="00164F0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Pokretom do zdravlja</w:t>
      </w:r>
    </w:p>
    <w:tbl>
      <w:tblPr>
        <w:tblStyle w:val="Reetkatablice"/>
        <w:tblW w:w="9103" w:type="dxa"/>
        <w:tblLook w:val="04A0" w:firstRow="1" w:lastRow="0" w:firstColumn="1" w:lastColumn="0" w:noHBand="0" w:noVBand="1"/>
      </w:tblPr>
      <w:tblGrid>
        <w:gridCol w:w="4075"/>
        <w:gridCol w:w="1812"/>
        <w:gridCol w:w="1023"/>
        <w:gridCol w:w="1054"/>
        <w:gridCol w:w="1139"/>
      </w:tblGrid>
      <w:tr w:rsidR="0092260B" w:rsidRPr="00164F03" w:rsidTr="0092260B">
        <w:tc>
          <w:tcPr>
            <w:tcW w:w="4075" w:type="dxa"/>
            <w:vMerge w:val="restart"/>
            <w:shd w:val="clear" w:color="auto" w:fill="BDD6EE" w:themeFill="accent1" w:themeFillTint="66"/>
          </w:tcPr>
          <w:p w:rsidR="0092260B" w:rsidRPr="00164F03" w:rsidRDefault="0092260B" w:rsidP="0092260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Pokazatelj rezultata</w:t>
            </w:r>
          </w:p>
        </w:tc>
        <w:tc>
          <w:tcPr>
            <w:tcW w:w="1812" w:type="dxa"/>
            <w:vMerge w:val="restart"/>
            <w:shd w:val="clear" w:color="auto" w:fill="BDD6EE" w:themeFill="accent1" w:themeFillTint="66"/>
          </w:tcPr>
          <w:p w:rsidR="0092260B" w:rsidRPr="00164F03" w:rsidRDefault="0092260B" w:rsidP="0092260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Početna vrijednost</w:t>
            </w:r>
          </w:p>
        </w:tc>
        <w:tc>
          <w:tcPr>
            <w:tcW w:w="3216" w:type="dxa"/>
            <w:gridSpan w:val="3"/>
            <w:shd w:val="clear" w:color="auto" w:fill="BDD6EE" w:themeFill="accent1" w:themeFillTint="66"/>
          </w:tcPr>
          <w:p w:rsidR="0092260B" w:rsidRPr="00164F03" w:rsidRDefault="0092260B" w:rsidP="0092260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Ciljne vrijednosti</w:t>
            </w:r>
          </w:p>
        </w:tc>
      </w:tr>
      <w:tr w:rsidR="00E924C9" w:rsidRPr="00164F03" w:rsidTr="0092260B">
        <w:tc>
          <w:tcPr>
            <w:tcW w:w="4075" w:type="dxa"/>
            <w:vMerge/>
            <w:shd w:val="clear" w:color="auto" w:fill="BDD6EE" w:themeFill="accent1" w:themeFillTint="66"/>
          </w:tcPr>
          <w:p w:rsidR="00E924C9" w:rsidRPr="00164F03" w:rsidRDefault="00E924C9" w:rsidP="00E924C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12" w:type="dxa"/>
            <w:vMerge/>
            <w:shd w:val="clear" w:color="auto" w:fill="BDD6EE" w:themeFill="accent1" w:themeFillTint="66"/>
          </w:tcPr>
          <w:p w:rsidR="00E924C9" w:rsidRPr="00164F03" w:rsidRDefault="00E924C9" w:rsidP="00E924C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23" w:type="dxa"/>
            <w:shd w:val="clear" w:color="auto" w:fill="BDD6EE" w:themeFill="accent1" w:themeFillTint="66"/>
          </w:tcPr>
          <w:p w:rsidR="00E924C9" w:rsidRPr="006A7ADF" w:rsidRDefault="00E924C9" w:rsidP="00E924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7ADF">
              <w:rPr>
                <w:rFonts w:ascii="Arial" w:hAnsi="Arial" w:cs="Arial"/>
                <w:sz w:val="20"/>
                <w:szCs w:val="20"/>
              </w:rPr>
              <w:t>202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54" w:type="dxa"/>
            <w:shd w:val="clear" w:color="auto" w:fill="BDD6EE" w:themeFill="accent1" w:themeFillTint="66"/>
          </w:tcPr>
          <w:p w:rsidR="00E924C9" w:rsidRPr="006A7ADF" w:rsidRDefault="00E924C9" w:rsidP="00E924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7ADF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139" w:type="dxa"/>
            <w:shd w:val="clear" w:color="auto" w:fill="BDD6EE" w:themeFill="accent1" w:themeFillTint="66"/>
          </w:tcPr>
          <w:p w:rsidR="00E924C9" w:rsidRPr="006A7ADF" w:rsidRDefault="00E924C9" w:rsidP="00E924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7ADF">
              <w:rPr>
                <w:rFonts w:ascii="Arial" w:hAnsi="Arial" w:cs="Arial"/>
                <w:sz w:val="20"/>
                <w:szCs w:val="20"/>
              </w:rPr>
              <w:t>202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92260B" w:rsidRPr="00164F03" w:rsidTr="0092260B">
        <w:tc>
          <w:tcPr>
            <w:tcW w:w="4075" w:type="dxa"/>
          </w:tcPr>
          <w:p w:rsidR="0092260B" w:rsidRPr="00164F03" w:rsidRDefault="0092260B" w:rsidP="0092260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 xml:space="preserve">Broj </w:t>
            </w:r>
            <w:r>
              <w:rPr>
                <w:rFonts w:ascii="Arial" w:hAnsi="Arial" w:cs="Arial"/>
              </w:rPr>
              <w:t>razreda koji sudjeluju u aktivnosti</w:t>
            </w:r>
          </w:p>
        </w:tc>
        <w:tc>
          <w:tcPr>
            <w:tcW w:w="1812" w:type="dxa"/>
          </w:tcPr>
          <w:p w:rsidR="0092260B" w:rsidRPr="00164F03" w:rsidRDefault="0092260B" w:rsidP="0092260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2</w:t>
            </w:r>
          </w:p>
        </w:tc>
        <w:tc>
          <w:tcPr>
            <w:tcW w:w="1023" w:type="dxa"/>
          </w:tcPr>
          <w:p w:rsidR="0092260B" w:rsidRPr="00164F03" w:rsidRDefault="0092260B" w:rsidP="0092260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2</w:t>
            </w:r>
          </w:p>
        </w:tc>
        <w:tc>
          <w:tcPr>
            <w:tcW w:w="1054" w:type="dxa"/>
          </w:tcPr>
          <w:p w:rsidR="0092260B" w:rsidRPr="00164F03" w:rsidRDefault="0092260B" w:rsidP="0092260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2</w:t>
            </w:r>
          </w:p>
        </w:tc>
        <w:tc>
          <w:tcPr>
            <w:tcW w:w="1139" w:type="dxa"/>
          </w:tcPr>
          <w:p w:rsidR="0092260B" w:rsidRPr="00164F03" w:rsidRDefault="0092260B" w:rsidP="0092260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2</w:t>
            </w:r>
          </w:p>
        </w:tc>
      </w:tr>
    </w:tbl>
    <w:p w:rsidR="0092260B" w:rsidRDefault="0092260B" w:rsidP="00473CC1">
      <w:pPr>
        <w:spacing w:after="0" w:line="240" w:lineRule="auto"/>
        <w:jc w:val="both"/>
        <w:rPr>
          <w:rFonts w:ascii="Arial" w:hAnsi="Arial" w:cs="Arial"/>
        </w:rPr>
      </w:pPr>
    </w:p>
    <w:p w:rsidR="00473CC1" w:rsidRPr="00164F03" w:rsidRDefault="00473CC1" w:rsidP="00473CC1">
      <w:pPr>
        <w:spacing w:after="0" w:line="240" w:lineRule="auto"/>
        <w:jc w:val="both"/>
        <w:rPr>
          <w:rFonts w:ascii="Arial" w:hAnsi="Arial" w:cs="Arial"/>
        </w:rPr>
      </w:pPr>
      <w:r w:rsidRPr="00164F03">
        <w:rPr>
          <w:rFonts w:ascii="Arial" w:hAnsi="Arial" w:cs="Arial"/>
        </w:rPr>
        <w:t>Aktivnost A230148 Financiranje učenika s posebnim potrebama</w:t>
      </w:r>
    </w:p>
    <w:tbl>
      <w:tblPr>
        <w:tblStyle w:val="Reetkatablice"/>
        <w:tblW w:w="9103" w:type="dxa"/>
        <w:tblLook w:val="04A0" w:firstRow="1" w:lastRow="0" w:firstColumn="1" w:lastColumn="0" w:noHBand="0" w:noVBand="1"/>
      </w:tblPr>
      <w:tblGrid>
        <w:gridCol w:w="4075"/>
        <w:gridCol w:w="1812"/>
        <w:gridCol w:w="1023"/>
        <w:gridCol w:w="1054"/>
        <w:gridCol w:w="1139"/>
      </w:tblGrid>
      <w:tr w:rsidR="00473CC1" w:rsidRPr="00164F03" w:rsidTr="000F3612">
        <w:tc>
          <w:tcPr>
            <w:tcW w:w="4075" w:type="dxa"/>
            <w:vMerge w:val="restart"/>
            <w:shd w:val="clear" w:color="auto" w:fill="BDD6EE" w:themeFill="accent1" w:themeFillTint="66"/>
          </w:tcPr>
          <w:p w:rsidR="00473CC1" w:rsidRPr="00164F03" w:rsidRDefault="00473CC1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Pokazatelj rezultata</w:t>
            </w:r>
          </w:p>
        </w:tc>
        <w:tc>
          <w:tcPr>
            <w:tcW w:w="1812" w:type="dxa"/>
            <w:vMerge w:val="restart"/>
            <w:shd w:val="clear" w:color="auto" w:fill="BDD6EE" w:themeFill="accent1" w:themeFillTint="66"/>
          </w:tcPr>
          <w:p w:rsidR="00473CC1" w:rsidRPr="00164F03" w:rsidRDefault="00473CC1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Početna vrijednost</w:t>
            </w:r>
          </w:p>
        </w:tc>
        <w:tc>
          <w:tcPr>
            <w:tcW w:w="3216" w:type="dxa"/>
            <w:gridSpan w:val="3"/>
            <w:shd w:val="clear" w:color="auto" w:fill="BDD6EE" w:themeFill="accent1" w:themeFillTint="66"/>
          </w:tcPr>
          <w:p w:rsidR="00473CC1" w:rsidRPr="00164F03" w:rsidRDefault="00473CC1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Ciljne vrijednosti</w:t>
            </w:r>
          </w:p>
        </w:tc>
      </w:tr>
      <w:tr w:rsidR="00E924C9" w:rsidRPr="00164F03" w:rsidTr="000F3612">
        <w:tc>
          <w:tcPr>
            <w:tcW w:w="4075" w:type="dxa"/>
            <w:vMerge/>
            <w:shd w:val="clear" w:color="auto" w:fill="BDD6EE" w:themeFill="accent1" w:themeFillTint="66"/>
          </w:tcPr>
          <w:p w:rsidR="00E924C9" w:rsidRPr="00164F03" w:rsidRDefault="00E924C9" w:rsidP="00E924C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12" w:type="dxa"/>
            <w:vMerge/>
            <w:shd w:val="clear" w:color="auto" w:fill="BDD6EE" w:themeFill="accent1" w:themeFillTint="66"/>
          </w:tcPr>
          <w:p w:rsidR="00E924C9" w:rsidRPr="00164F03" w:rsidRDefault="00E924C9" w:rsidP="00E924C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23" w:type="dxa"/>
            <w:shd w:val="clear" w:color="auto" w:fill="BDD6EE" w:themeFill="accent1" w:themeFillTint="66"/>
          </w:tcPr>
          <w:p w:rsidR="00E924C9" w:rsidRPr="006A7ADF" w:rsidRDefault="00E924C9" w:rsidP="00E924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7ADF">
              <w:rPr>
                <w:rFonts w:ascii="Arial" w:hAnsi="Arial" w:cs="Arial"/>
                <w:sz w:val="20"/>
                <w:szCs w:val="20"/>
              </w:rPr>
              <w:t>202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54" w:type="dxa"/>
            <w:shd w:val="clear" w:color="auto" w:fill="BDD6EE" w:themeFill="accent1" w:themeFillTint="66"/>
          </w:tcPr>
          <w:p w:rsidR="00E924C9" w:rsidRPr="006A7ADF" w:rsidRDefault="00E924C9" w:rsidP="00E924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7ADF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139" w:type="dxa"/>
            <w:shd w:val="clear" w:color="auto" w:fill="BDD6EE" w:themeFill="accent1" w:themeFillTint="66"/>
          </w:tcPr>
          <w:p w:rsidR="00E924C9" w:rsidRPr="006A7ADF" w:rsidRDefault="00E924C9" w:rsidP="00E924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7ADF">
              <w:rPr>
                <w:rFonts w:ascii="Arial" w:hAnsi="Arial" w:cs="Arial"/>
                <w:sz w:val="20"/>
                <w:szCs w:val="20"/>
              </w:rPr>
              <w:t>202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473CC1" w:rsidRPr="00164F03" w:rsidTr="00D12A33">
        <w:tc>
          <w:tcPr>
            <w:tcW w:w="4075" w:type="dxa"/>
          </w:tcPr>
          <w:p w:rsidR="00473CC1" w:rsidRPr="00164F03" w:rsidRDefault="00473CC1" w:rsidP="00D12A3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Broj učenika s posebnim potrebama koje roditelji prevoze u školu</w:t>
            </w:r>
          </w:p>
        </w:tc>
        <w:tc>
          <w:tcPr>
            <w:tcW w:w="1812" w:type="dxa"/>
          </w:tcPr>
          <w:p w:rsidR="00473CC1" w:rsidRPr="00164F03" w:rsidRDefault="00473CC1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3</w:t>
            </w:r>
          </w:p>
        </w:tc>
        <w:tc>
          <w:tcPr>
            <w:tcW w:w="1023" w:type="dxa"/>
          </w:tcPr>
          <w:p w:rsidR="00473CC1" w:rsidRPr="00164F03" w:rsidRDefault="00473CC1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3</w:t>
            </w:r>
          </w:p>
        </w:tc>
        <w:tc>
          <w:tcPr>
            <w:tcW w:w="1054" w:type="dxa"/>
          </w:tcPr>
          <w:p w:rsidR="00473CC1" w:rsidRPr="00164F03" w:rsidRDefault="00473CC1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3</w:t>
            </w:r>
          </w:p>
        </w:tc>
        <w:tc>
          <w:tcPr>
            <w:tcW w:w="1139" w:type="dxa"/>
          </w:tcPr>
          <w:p w:rsidR="00473CC1" w:rsidRPr="00164F03" w:rsidRDefault="00473CC1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3</w:t>
            </w:r>
          </w:p>
        </w:tc>
      </w:tr>
    </w:tbl>
    <w:p w:rsidR="000F3612" w:rsidRDefault="000F3612" w:rsidP="00473CC1">
      <w:pPr>
        <w:spacing w:after="0" w:line="240" w:lineRule="auto"/>
        <w:jc w:val="both"/>
        <w:rPr>
          <w:rFonts w:ascii="Arial" w:hAnsi="Arial" w:cs="Arial"/>
        </w:rPr>
      </w:pPr>
    </w:p>
    <w:p w:rsidR="00473CC1" w:rsidRPr="00164F03" w:rsidRDefault="00473CC1" w:rsidP="00473CC1">
      <w:pPr>
        <w:spacing w:after="0" w:line="240" w:lineRule="auto"/>
        <w:jc w:val="both"/>
        <w:rPr>
          <w:rFonts w:ascii="Arial" w:hAnsi="Arial" w:cs="Arial"/>
        </w:rPr>
      </w:pPr>
      <w:r w:rsidRPr="00164F03">
        <w:rPr>
          <w:rFonts w:ascii="Arial" w:hAnsi="Arial" w:cs="Arial"/>
        </w:rPr>
        <w:t>Aktivnost A230163 Izleti i terenska nastava</w:t>
      </w:r>
    </w:p>
    <w:tbl>
      <w:tblPr>
        <w:tblStyle w:val="Reetkatablice"/>
        <w:tblW w:w="9103" w:type="dxa"/>
        <w:tblLook w:val="04A0" w:firstRow="1" w:lastRow="0" w:firstColumn="1" w:lastColumn="0" w:noHBand="0" w:noVBand="1"/>
      </w:tblPr>
      <w:tblGrid>
        <w:gridCol w:w="4075"/>
        <w:gridCol w:w="1812"/>
        <w:gridCol w:w="1023"/>
        <w:gridCol w:w="1054"/>
        <w:gridCol w:w="1139"/>
      </w:tblGrid>
      <w:tr w:rsidR="00473CC1" w:rsidRPr="00164F03" w:rsidTr="000F3612">
        <w:tc>
          <w:tcPr>
            <w:tcW w:w="4075" w:type="dxa"/>
            <w:vMerge w:val="restart"/>
            <w:shd w:val="clear" w:color="auto" w:fill="BDD6EE" w:themeFill="accent1" w:themeFillTint="66"/>
          </w:tcPr>
          <w:p w:rsidR="00473CC1" w:rsidRPr="00164F03" w:rsidRDefault="00473CC1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Pokazatelj rezultata</w:t>
            </w:r>
          </w:p>
        </w:tc>
        <w:tc>
          <w:tcPr>
            <w:tcW w:w="1812" w:type="dxa"/>
            <w:vMerge w:val="restart"/>
            <w:shd w:val="clear" w:color="auto" w:fill="BDD6EE" w:themeFill="accent1" w:themeFillTint="66"/>
          </w:tcPr>
          <w:p w:rsidR="00473CC1" w:rsidRPr="00164F03" w:rsidRDefault="00473CC1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Početna vrijednost</w:t>
            </w:r>
          </w:p>
        </w:tc>
        <w:tc>
          <w:tcPr>
            <w:tcW w:w="3216" w:type="dxa"/>
            <w:gridSpan w:val="3"/>
            <w:shd w:val="clear" w:color="auto" w:fill="BDD6EE" w:themeFill="accent1" w:themeFillTint="66"/>
          </w:tcPr>
          <w:p w:rsidR="00473CC1" w:rsidRPr="00164F03" w:rsidRDefault="00473CC1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Ciljne vrijednosti</w:t>
            </w:r>
          </w:p>
        </w:tc>
      </w:tr>
      <w:tr w:rsidR="00E924C9" w:rsidRPr="00164F03" w:rsidTr="000F3612">
        <w:tc>
          <w:tcPr>
            <w:tcW w:w="4075" w:type="dxa"/>
            <w:vMerge/>
            <w:shd w:val="clear" w:color="auto" w:fill="BDD6EE" w:themeFill="accent1" w:themeFillTint="66"/>
          </w:tcPr>
          <w:p w:rsidR="00E924C9" w:rsidRPr="00164F03" w:rsidRDefault="00E924C9" w:rsidP="00E924C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12" w:type="dxa"/>
            <w:vMerge/>
            <w:shd w:val="clear" w:color="auto" w:fill="BDD6EE" w:themeFill="accent1" w:themeFillTint="66"/>
          </w:tcPr>
          <w:p w:rsidR="00E924C9" w:rsidRPr="00164F03" w:rsidRDefault="00E924C9" w:rsidP="00E924C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23" w:type="dxa"/>
            <w:shd w:val="clear" w:color="auto" w:fill="BDD6EE" w:themeFill="accent1" w:themeFillTint="66"/>
          </w:tcPr>
          <w:p w:rsidR="00E924C9" w:rsidRPr="006A7ADF" w:rsidRDefault="00E924C9" w:rsidP="00E924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7ADF">
              <w:rPr>
                <w:rFonts w:ascii="Arial" w:hAnsi="Arial" w:cs="Arial"/>
                <w:sz w:val="20"/>
                <w:szCs w:val="20"/>
              </w:rPr>
              <w:t>202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54" w:type="dxa"/>
            <w:shd w:val="clear" w:color="auto" w:fill="BDD6EE" w:themeFill="accent1" w:themeFillTint="66"/>
          </w:tcPr>
          <w:p w:rsidR="00E924C9" w:rsidRPr="006A7ADF" w:rsidRDefault="00E924C9" w:rsidP="00E924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7ADF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139" w:type="dxa"/>
            <w:shd w:val="clear" w:color="auto" w:fill="BDD6EE" w:themeFill="accent1" w:themeFillTint="66"/>
          </w:tcPr>
          <w:p w:rsidR="00E924C9" w:rsidRPr="006A7ADF" w:rsidRDefault="00E924C9" w:rsidP="00E924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7ADF">
              <w:rPr>
                <w:rFonts w:ascii="Arial" w:hAnsi="Arial" w:cs="Arial"/>
                <w:sz w:val="20"/>
                <w:szCs w:val="20"/>
              </w:rPr>
              <w:t>202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473CC1" w:rsidRPr="00164F03" w:rsidTr="00D12A33">
        <w:tc>
          <w:tcPr>
            <w:tcW w:w="4075" w:type="dxa"/>
          </w:tcPr>
          <w:p w:rsidR="00473CC1" w:rsidRPr="00164F03" w:rsidRDefault="00473CC1" w:rsidP="00D12A3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Broj organiziranih odlazaka na višednevnu terensku nastavu</w:t>
            </w:r>
          </w:p>
        </w:tc>
        <w:tc>
          <w:tcPr>
            <w:tcW w:w="1812" w:type="dxa"/>
          </w:tcPr>
          <w:p w:rsidR="00473CC1" w:rsidRPr="00164F03" w:rsidRDefault="00473CC1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2</w:t>
            </w:r>
          </w:p>
        </w:tc>
        <w:tc>
          <w:tcPr>
            <w:tcW w:w="1023" w:type="dxa"/>
          </w:tcPr>
          <w:p w:rsidR="00473CC1" w:rsidRPr="00164F03" w:rsidRDefault="00473CC1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1</w:t>
            </w:r>
          </w:p>
        </w:tc>
        <w:tc>
          <w:tcPr>
            <w:tcW w:w="1054" w:type="dxa"/>
          </w:tcPr>
          <w:p w:rsidR="00473CC1" w:rsidRPr="00164F03" w:rsidRDefault="00473CC1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1</w:t>
            </w:r>
          </w:p>
        </w:tc>
        <w:tc>
          <w:tcPr>
            <w:tcW w:w="1139" w:type="dxa"/>
          </w:tcPr>
          <w:p w:rsidR="00473CC1" w:rsidRPr="00164F03" w:rsidRDefault="00473CC1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1</w:t>
            </w:r>
          </w:p>
        </w:tc>
      </w:tr>
    </w:tbl>
    <w:p w:rsidR="00392FA1" w:rsidRPr="00164F03" w:rsidRDefault="00392FA1" w:rsidP="008E22EA">
      <w:pPr>
        <w:spacing w:after="0" w:line="240" w:lineRule="auto"/>
        <w:jc w:val="both"/>
        <w:rPr>
          <w:rFonts w:ascii="Arial" w:hAnsi="Arial" w:cs="Arial"/>
          <w:b/>
        </w:rPr>
      </w:pPr>
    </w:p>
    <w:p w:rsidR="00030C0E" w:rsidRDefault="00030C0E" w:rsidP="00030C0E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164F03">
        <w:rPr>
          <w:rFonts w:ascii="Arial" w:hAnsi="Arial" w:cs="Arial"/>
        </w:rPr>
        <w:t xml:space="preserve">2.1.9. </w:t>
      </w:r>
      <w:r w:rsidRPr="00164F03">
        <w:rPr>
          <w:rFonts w:ascii="Arial" w:hAnsi="Arial" w:cs="Arial"/>
          <w:color w:val="000000" w:themeColor="text1"/>
        </w:rPr>
        <w:t>Ostale mjere iz samoupravnog djelokruga u području odgoja i obrazovanja</w:t>
      </w:r>
    </w:p>
    <w:p w:rsidR="000F3612" w:rsidRDefault="000F3612" w:rsidP="00030C0E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0F3612" w:rsidRPr="00164F03" w:rsidRDefault="000F3612" w:rsidP="00030C0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 xml:space="preserve">Aktivnost: </w:t>
      </w:r>
      <w:r w:rsidR="00035C9C">
        <w:rPr>
          <w:rFonts w:ascii="Arial" w:hAnsi="Arial" w:cs="Arial"/>
          <w:color w:val="000000" w:themeColor="text1"/>
        </w:rPr>
        <w:t>A230199 Školska shema</w:t>
      </w:r>
    </w:p>
    <w:tbl>
      <w:tblPr>
        <w:tblStyle w:val="Reetkatablice"/>
        <w:tblW w:w="9103" w:type="dxa"/>
        <w:tblLook w:val="04A0" w:firstRow="1" w:lastRow="0" w:firstColumn="1" w:lastColumn="0" w:noHBand="0" w:noVBand="1"/>
      </w:tblPr>
      <w:tblGrid>
        <w:gridCol w:w="4075"/>
        <w:gridCol w:w="1812"/>
        <w:gridCol w:w="1023"/>
        <w:gridCol w:w="1054"/>
        <w:gridCol w:w="1139"/>
      </w:tblGrid>
      <w:tr w:rsidR="00030C0E" w:rsidRPr="00164F03" w:rsidTr="000F3612">
        <w:tc>
          <w:tcPr>
            <w:tcW w:w="4075" w:type="dxa"/>
            <w:vMerge w:val="restart"/>
            <w:shd w:val="clear" w:color="auto" w:fill="BDD6EE" w:themeFill="accent1" w:themeFillTint="66"/>
          </w:tcPr>
          <w:p w:rsidR="00030C0E" w:rsidRPr="00164F03" w:rsidRDefault="00030C0E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Pokazatelj rezultata</w:t>
            </w:r>
          </w:p>
        </w:tc>
        <w:tc>
          <w:tcPr>
            <w:tcW w:w="1812" w:type="dxa"/>
            <w:vMerge w:val="restart"/>
            <w:shd w:val="clear" w:color="auto" w:fill="BDD6EE" w:themeFill="accent1" w:themeFillTint="66"/>
          </w:tcPr>
          <w:p w:rsidR="00030C0E" w:rsidRPr="00164F03" w:rsidRDefault="00030C0E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Početna vrijednost</w:t>
            </w:r>
          </w:p>
        </w:tc>
        <w:tc>
          <w:tcPr>
            <w:tcW w:w="3216" w:type="dxa"/>
            <w:gridSpan w:val="3"/>
            <w:shd w:val="clear" w:color="auto" w:fill="BDD6EE" w:themeFill="accent1" w:themeFillTint="66"/>
          </w:tcPr>
          <w:p w:rsidR="00030C0E" w:rsidRPr="00164F03" w:rsidRDefault="00030C0E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Ciljne vrijednosti</w:t>
            </w:r>
          </w:p>
        </w:tc>
      </w:tr>
      <w:tr w:rsidR="00E924C9" w:rsidRPr="00164F03" w:rsidTr="000F3612">
        <w:tc>
          <w:tcPr>
            <w:tcW w:w="4075" w:type="dxa"/>
            <w:vMerge/>
            <w:shd w:val="clear" w:color="auto" w:fill="BDD6EE" w:themeFill="accent1" w:themeFillTint="66"/>
          </w:tcPr>
          <w:p w:rsidR="00E924C9" w:rsidRPr="00164F03" w:rsidRDefault="00E924C9" w:rsidP="00E924C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12" w:type="dxa"/>
            <w:vMerge/>
            <w:shd w:val="clear" w:color="auto" w:fill="BDD6EE" w:themeFill="accent1" w:themeFillTint="66"/>
          </w:tcPr>
          <w:p w:rsidR="00E924C9" w:rsidRPr="00164F03" w:rsidRDefault="00E924C9" w:rsidP="00E924C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23" w:type="dxa"/>
            <w:shd w:val="clear" w:color="auto" w:fill="BDD6EE" w:themeFill="accent1" w:themeFillTint="66"/>
          </w:tcPr>
          <w:p w:rsidR="00E924C9" w:rsidRPr="006A7ADF" w:rsidRDefault="00E924C9" w:rsidP="00E924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7ADF">
              <w:rPr>
                <w:rFonts w:ascii="Arial" w:hAnsi="Arial" w:cs="Arial"/>
                <w:sz w:val="20"/>
                <w:szCs w:val="20"/>
              </w:rPr>
              <w:t>202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54" w:type="dxa"/>
            <w:shd w:val="clear" w:color="auto" w:fill="BDD6EE" w:themeFill="accent1" w:themeFillTint="66"/>
          </w:tcPr>
          <w:p w:rsidR="00E924C9" w:rsidRPr="006A7ADF" w:rsidRDefault="00E924C9" w:rsidP="00E924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7ADF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139" w:type="dxa"/>
            <w:shd w:val="clear" w:color="auto" w:fill="BDD6EE" w:themeFill="accent1" w:themeFillTint="66"/>
          </w:tcPr>
          <w:p w:rsidR="00E924C9" w:rsidRPr="006A7ADF" w:rsidRDefault="00E924C9" w:rsidP="00E924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7ADF">
              <w:rPr>
                <w:rFonts w:ascii="Arial" w:hAnsi="Arial" w:cs="Arial"/>
                <w:sz w:val="20"/>
                <w:szCs w:val="20"/>
              </w:rPr>
              <w:t>202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030C0E" w:rsidRPr="00164F03" w:rsidTr="00D12A33">
        <w:tc>
          <w:tcPr>
            <w:tcW w:w="4075" w:type="dxa"/>
          </w:tcPr>
          <w:p w:rsidR="00030C0E" w:rsidRPr="00164F03" w:rsidRDefault="00030C0E" w:rsidP="001D56E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 xml:space="preserve">Broj učenika kojima </w:t>
            </w:r>
            <w:r w:rsidR="001D56EF" w:rsidRPr="00164F03">
              <w:rPr>
                <w:rFonts w:ascii="Arial" w:hAnsi="Arial" w:cs="Arial"/>
              </w:rPr>
              <w:t>je osigurano svježe voće, mlijeko i mlječni proizvodi</w:t>
            </w:r>
          </w:p>
        </w:tc>
        <w:tc>
          <w:tcPr>
            <w:tcW w:w="1812" w:type="dxa"/>
          </w:tcPr>
          <w:p w:rsidR="00030C0E" w:rsidRPr="00164F03" w:rsidRDefault="00797831" w:rsidP="00030C0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300</w:t>
            </w:r>
          </w:p>
        </w:tc>
        <w:tc>
          <w:tcPr>
            <w:tcW w:w="1023" w:type="dxa"/>
          </w:tcPr>
          <w:p w:rsidR="00030C0E" w:rsidRPr="00164F03" w:rsidRDefault="00797831" w:rsidP="00030C0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300</w:t>
            </w:r>
          </w:p>
        </w:tc>
        <w:tc>
          <w:tcPr>
            <w:tcW w:w="1054" w:type="dxa"/>
          </w:tcPr>
          <w:p w:rsidR="00030C0E" w:rsidRPr="00164F03" w:rsidRDefault="00797831" w:rsidP="00030C0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300</w:t>
            </w:r>
          </w:p>
        </w:tc>
        <w:tc>
          <w:tcPr>
            <w:tcW w:w="1139" w:type="dxa"/>
          </w:tcPr>
          <w:p w:rsidR="00030C0E" w:rsidRPr="00164F03" w:rsidRDefault="00797831" w:rsidP="00030C0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300</w:t>
            </w:r>
          </w:p>
        </w:tc>
      </w:tr>
    </w:tbl>
    <w:p w:rsidR="00030C0E" w:rsidRPr="00164F03" w:rsidRDefault="00030C0E" w:rsidP="00030C0E">
      <w:pPr>
        <w:spacing w:after="0" w:line="240" w:lineRule="auto"/>
        <w:jc w:val="both"/>
        <w:rPr>
          <w:rFonts w:ascii="Arial" w:hAnsi="Arial" w:cs="Arial"/>
          <w:b/>
        </w:rPr>
      </w:pPr>
    </w:p>
    <w:p w:rsidR="00726C10" w:rsidRDefault="00726C10" w:rsidP="00726C10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164F03">
        <w:rPr>
          <w:rFonts w:ascii="Arial" w:hAnsi="Arial" w:cs="Arial"/>
        </w:rPr>
        <w:t xml:space="preserve">4.1.1. </w:t>
      </w:r>
      <w:r w:rsidRPr="00164F03">
        <w:rPr>
          <w:rFonts w:ascii="Arial" w:hAnsi="Arial" w:cs="Arial"/>
          <w:color w:val="000000" w:themeColor="text1"/>
        </w:rPr>
        <w:t>Razvoj zavičajnog identiteta</w:t>
      </w:r>
    </w:p>
    <w:p w:rsidR="00035C9C" w:rsidRDefault="00035C9C" w:rsidP="00726C10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035C9C" w:rsidRPr="00164F03" w:rsidRDefault="00035C9C" w:rsidP="00726C1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>Aktivnost: A230184 Zavičajna nastava</w:t>
      </w:r>
    </w:p>
    <w:tbl>
      <w:tblPr>
        <w:tblStyle w:val="Reetkatablice"/>
        <w:tblW w:w="9103" w:type="dxa"/>
        <w:tblLook w:val="04A0" w:firstRow="1" w:lastRow="0" w:firstColumn="1" w:lastColumn="0" w:noHBand="0" w:noVBand="1"/>
      </w:tblPr>
      <w:tblGrid>
        <w:gridCol w:w="4075"/>
        <w:gridCol w:w="1812"/>
        <w:gridCol w:w="1023"/>
        <w:gridCol w:w="1054"/>
        <w:gridCol w:w="1139"/>
      </w:tblGrid>
      <w:tr w:rsidR="00726C10" w:rsidRPr="00164F03" w:rsidTr="00035C9C">
        <w:tc>
          <w:tcPr>
            <w:tcW w:w="4075" w:type="dxa"/>
            <w:vMerge w:val="restart"/>
            <w:shd w:val="clear" w:color="auto" w:fill="BDD6EE" w:themeFill="accent1" w:themeFillTint="66"/>
          </w:tcPr>
          <w:p w:rsidR="00726C10" w:rsidRPr="00164F03" w:rsidRDefault="00726C10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Pokazatelj rezultata</w:t>
            </w:r>
          </w:p>
        </w:tc>
        <w:tc>
          <w:tcPr>
            <w:tcW w:w="1812" w:type="dxa"/>
            <w:vMerge w:val="restart"/>
            <w:shd w:val="clear" w:color="auto" w:fill="BDD6EE" w:themeFill="accent1" w:themeFillTint="66"/>
          </w:tcPr>
          <w:p w:rsidR="00726C10" w:rsidRPr="00164F03" w:rsidRDefault="00726C10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Početna vrijednost</w:t>
            </w:r>
          </w:p>
        </w:tc>
        <w:tc>
          <w:tcPr>
            <w:tcW w:w="3216" w:type="dxa"/>
            <w:gridSpan w:val="3"/>
            <w:shd w:val="clear" w:color="auto" w:fill="BDD6EE" w:themeFill="accent1" w:themeFillTint="66"/>
          </w:tcPr>
          <w:p w:rsidR="00726C10" w:rsidRPr="00164F03" w:rsidRDefault="00726C10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Ciljne vrijednosti</w:t>
            </w:r>
          </w:p>
        </w:tc>
      </w:tr>
      <w:tr w:rsidR="00E924C9" w:rsidRPr="00164F03" w:rsidTr="00035C9C">
        <w:tc>
          <w:tcPr>
            <w:tcW w:w="4075" w:type="dxa"/>
            <w:vMerge/>
            <w:shd w:val="clear" w:color="auto" w:fill="BDD6EE" w:themeFill="accent1" w:themeFillTint="66"/>
          </w:tcPr>
          <w:p w:rsidR="00E924C9" w:rsidRPr="00164F03" w:rsidRDefault="00E924C9" w:rsidP="00E924C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12" w:type="dxa"/>
            <w:vMerge/>
            <w:shd w:val="clear" w:color="auto" w:fill="BDD6EE" w:themeFill="accent1" w:themeFillTint="66"/>
          </w:tcPr>
          <w:p w:rsidR="00E924C9" w:rsidRPr="00164F03" w:rsidRDefault="00E924C9" w:rsidP="00E924C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23" w:type="dxa"/>
            <w:shd w:val="clear" w:color="auto" w:fill="BDD6EE" w:themeFill="accent1" w:themeFillTint="66"/>
          </w:tcPr>
          <w:p w:rsidR="00E924C9" w:rsidRPr="006A7ADF" w:rsidRDefault="00E924C9" w:rsidP="00E924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7ADF">
              <w:rPr>
                <w:rFonts w:ascii="Arial" w:hAnsi="Arial" w:cs="Arial"/>
                <w:sz w:val="20"/>
                <w:szCs w:val="20"/>
              </w:rPr>
              <w:t>202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54" w:type="dxa"/>
            <w:shd w:val="clear" w:color="auto" w:fill="BDD6EE" w:themeFill="accent1" w:themeFillTint="66"/>
          </w:tcPr>
          <w:p w:rsidR="00E924C9" w:rsidRPr="006A7ADF" w:rsidRDefault="00E924C9" w:rsidP="00E924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7ADF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139" w:type="dxa"/>
            <w:shd w:val="clear" w:color="auto" w:fill="BDD6EE" w:themeFill="accent1" w:themeFillTint="66"/>
          </w:tcPr>
          <w:p w:rsidR="00E924C9" w:rsidRPr="006A7ADF" w:rsidRDefault="00E924C9" w:rsidP="00E924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7ADF">
              <w:rPr>
                <w:rFonts w:ascii="Arial" w:hAnsi="Arial" w:cs="Arial"/>
                <w:sz w:val="20"/>
                <w:szCs w:val="20"/>
              </w:rPr>
              <w:t>202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726C10" w:rsidRPr="00164F03" w:rsidTr="00D12A33">
        <w:tc>
          <w:tcPr>
            <w:tcW w:w="4075" w:type="dxa"/>
          </w:tcPr>
          <w:p w:rsidR="00726C10" w:rsidRPr="00164F03" w:rsidRDefault="00726C10" w:rsidP="00C879C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 xml:space="preserve">Broj </w:t>
            </w:r>
            <w:r w:rsidR="00C879C9" w:rsidRPr="00164F03">
              <w:rPr>
                <w:rFonts w:ascii="Arial" w:hAnsi="Arial" w:cs="Arial"/>
              </w:rPr>
              <w:t>projekata zavičajne nastave</w:t>
            </w:r>
          </w:p>
        </w:tc>
        <w:tc>
          <w:tcPr>
            <w:tcW w:w="1812" w:type="dxa"/>
          </w:tcPr>
          <w:p w:rsidR="00726C10" w:rsidRPr="00164F03" w:rsidRDefault="00726C10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1</w:t>
            </w:r>
          </w:p>
        </w:tc>
        <w:tc>
          <w:tcPr>
            <w:tcW w:w="1023" w:type="dxa"/>
          </w:tcPr>
          <w:p w:rsidR="00726C10" w:rsidRPr="00164F03" w:rsidRDefault="00726C10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1</w:t>
            </w:r>
          </w:p>
        </w:tc>
        <w:tc>
          <w:tcPr>
            <w:tcW w:w="1054" w:type="dxa"/>
          </w:tcPr>
          <w:p w:rsidR="00726C10" w:rsidRPr="00164F03" w:rsidRDefault="00726C10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1</w:t>
            </w:r>
          </w:p>
        </w:tc>
        <w:tc>
          <w:tcPr>
            <w:tcW w:w="1139" w:type="dxa"/>
          </w:tcPr>
          <w:p w:rsidR="00726C10" w:rsidRPr="00164F03" w:rsidRDefault="00726C10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1</w:t>
            </w:r>
          </w:p>
        </w:tc>
      </w:tr>
    </w:tbl>
    <w:p w:rsidR="00504BE4" w:rsidRPr="00164F03" w:rsidRDefault="00504BE4" w:rsidP="002172D4">
      <w:pPr>
        <w:spacing w:after="0" w:line="240" w:lineRule="auto"/>
        <w:jc w:val="both"/>
        <w:rPr>
          <w:rFonts w:ascii="Arial" w:hAnsi="Arial" w:cs="Arial"/>
          <w:b/>
        </w:rPr>
      </w:pPr>
    </w:p>
    <w:p w:rsidR="00D63365" w:rsidRPr="00CC3DDD" w:rsidRDefault="00D63365" w:rsidP="00035C9C">
      <w:pPr>
        <w:pStyle w:val="Odlomakpopisa"/>
        <w:numPr>
          <w:ilvl w:val="0"/>
          <w:numId w:val="4"/>
        </w:num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CC3DDD">
        <w:rPr>
          <w:rFonts w:ascii="Arial" w:eastAsia="Calibri" w:hAnsi="Arial" w:cs="Arial"/>
          <w:b/>
          <w:iCs/>
          <w:sz w:val="22"/>
          <w:szCs w:val="22"/>
          <w:u w:val="single"/>
        </w:rPr>
        <w:t xml:space="preserve">PROGRAM 2302: </w:t>
      </w:r>
      <w:r w:rsidRPr="00CC3DDD">
        <w:rPr>
          <w:rFonts w:ascii="Arial" w:hAnsi="Arial" w:cs="Arial"/>
          <w:b/>
          <w:sz w:val="22"/>
          <w:szCs w:val="22"/>
          <w:u w:val="single"/>
        </w:rPr>
        <w:t>PROGRAMI OBRAZOVANJA – IZNAD STANDARDA</w:t>
      </w:r>
    </w:p>
    <w:p w:rsidR="00504BE4" w:rsidRPr="00164F03" w:rsidRDefault="00504BE4" w:rsidP="00D63365">
      <w:pPr>
        <w:spacing w:after="0" w:line="240" w:lineRule="auto"/>
        <w:jc w:val="both"/>
        <w:rPr>
          <w:rFonts w:ascii="Arial" w:hAnsi="Arial" w:cs="Arial"/>
        </w:rPr>
      </w:pPr>
    </w:p>
    <w:p w:rsidR="00035C9C" w:rsidRDefault="00035C9C" w:rsidP="00035C9C">
      <w:pPr>
        <w:pStyle w:val="Odlomakpopisa"/>
        <w:numPr>
          <w:ilvl w:val="1"/>
          <w:numId w:val="4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CC3DDD">
        <w:rPr>
          <w:rFonts w:ascii="Arial" w:hAnsi="Arial" w:cs="Arial"/>
          <w:sz w:val="22"/>
          <w:szCs w:val="22"/>
        </w:rPr>
        <w:t>AKTIVNOST A</w:t>
      </w:r>
      <w:r w:rsidR="000E6286" w:rsidRPr="00CC3DDD">
        <w:rPr>
          <w:rFonts w:ascii="Arial" w:hAnsi="Arial" w:cs="Arial"/>
          <w:sz w:val="22"/>
          <w:szCs w:val="22"/>
        </w:rPr>
        <w:t>2</w:t>
      </w:r>
      <w:r w:rsidRPr="00CC3DDD">
        <w:rPr>
          <w:rFonts w:ascii="Arial" w:hAnsi="Arial" w:cs="Arial"/>
          <w:sz w:val="22"/>
          <w:szCs w:val="22"/>
        </w:rPr>
        <w:t>30202 GRAĐANSKI ODGOJ</w:t>
      </w:r>
    </w:p>
    <w:p w:rsidR="00C300B4" w:rsidRDefault="00C300B4" w:rsidP="00C300B4">
      <w:pPr>
        <w:pStyle w:val="Odlomakpopisa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Upoznavanje učenika viših razreda s vrijednostima civilnog društva i aktivnog sudjelovanja u njemu.</w:t>
      </w:r>
    </w:p>
    <w:p w:rsidR="001A3A55" w:rsidRDefault="001A3A55" w:rsidP="00035C9C">
      <w:pPr>
        <w:pStyle w:val="Odlomakpopisa"/>
        <w:numPr>
          <w:ilvl w:val="1"/>
          <w:numId w:val="4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AKTIVNOST A230203 MEDNI DANI</w:t>
      </w:r>
    </w:p>
    <w:p w:rsidR="00C300B4" w:rsidRPr="00CC3DDD" w:rsidRDefault="00C300B4" w:rsidP="00C300B4">
      <w:pPr>
        <w:pStyle w:val="Odlomakpopisa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Stvoriti interes kod djece za medne proizvode i zaštitu pčela i prirode.</w:t>
      </w:r>
    </w:p>
    <w:p w:rsidR="00572306" w:rsidRDefault="001A3A55" w:rsidP="001A3A55">
      <w:pPr>
        <w:pStyle w:val="Odlomakpopisa"/>
        <w:numPr>
          <w:ilvl w:val="1"/>
          <w:numId w:val="4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AKTIVNOST A230208 PREHRANA ZA UČENIKE OŠ</w:t>
      </w:r>
    </w:p>
    <w:p w:rsidR="00C300B4" w:rsidRDefault="00C300B4" w:rsidP="00C300B4">
      <w:pPr>
        <w:pStyle w:val="Odlomakpopisa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Osigurati besplatne obroke za sve učenike.</w:t>
      </w:r>
    </w:p>
    <w:p w:rsidR="001A3A55" w:rsidRDefault="001A3A55" w:rsidP="001A3A55">
      <w:pPr>
        <w:pStyle w:val="Odlomakpopisa"/>
        <w:numPr>
          <w:ilvl w:val="1"/>
          <w:numId w:val="4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AKTIVNOST A230209 MENSTRUALNE HIGIJENSKE POTREPŠTINE</w:t>
      </w:r>
    </w:p>
    <w:p w:rsidR="00C300B4" w:rsidRPr="001A3A55" w:rsidRDefault="00C300B4" w:rsidP="00C300B4">
      <w:pPr>
        <w:pStyle w:val="Odlomakpopisa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Omogućiti dostupnost higijenskih uložaka svim učenicama odgovarajućeg uzrasta.</w:t>
      </w:r>
    </w:p>
    <w:p w:rsidR="000E6286" w:rsidRDefault="000E6286" w:rsidP="000E6286">
      <w:pPr>
        <w:spacing w:after="0" w:line="240" w:lineRule="auto"/>
        <w:jc w:val="both"/>
        <w:rPr>
          <w:rFonts w:ascii="Arial" w:hAnsi="Arial" w:cs="Arial"/>
        </w:rPr>
      </w:pPr>
    </w:p>
    <w:p w:rsidR="000E6286" w:rsidRPr="00164F03" w:rsidRDefault="000E6286" w:rsidP="000E6286">
      <w:pPr>
        <w:pStyle w:val="Bezproreda"/>
        <w:jc w:val="both"/>
        <w:rPr>
          <w:rFonts w:ascii="Arial" w:eastAsia="Times New Roman" w:hAnsi="Arial" w:cs="Arial"/>
          <w:b/>
        </w:rPr>
      </w:pPr>
      <w:r w:rsidRPr="00164F03">
        <w:rPr>
          <w:rFonts w:ascii="Arial" w:eastAsia="Times New Roman" w:hAnsi="Arial" w:cs="Arial"/>
          <w:b/>
        </w:rPr>
        <w:t>CILJ USPJEŠNOSTI</w:t>
      </w:r>
    </w:p>
    <w:p w:rsidR="00035C9C" w:rsidRDefault="000E6286" w:rsidP="000E6286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164F03">
        <w:rPr>
          <w:rFonts w:ascii="Arial" w:hAnsi="Arial" w:cs="Arial"/>
          <w:color w:val="000000" w:themeColor="text1"/>
        </w:rPr>
        <w:t xml:space="preserve">Školske ustanove svoje ciljeve usklađuju sa  Provedbenim programom Istarske županije za razdoblje </w:t>
      </w:r>
      <w:r w:rsidRPr="00164F03">
        <w:rPr>
          <w:rFonts w:ascii="Arial" w:hAnsi="Arial" w:cs="Arial"/>
        </w:rPr>
        <w:t>2022</w:t>
      </w:r>
      <w:r w:rsidRPr="00164F03">
        <w:rPr>
          <w:rFonts w:ascii="Arial" w:hAnsi="Arial" w:cs="Arial"/>
          <w:color w:val="000000" w:themeColor="text1"/>
        </w:rPr>
        <w:t>-2025. godine 2. Pametna regija znanja prepoznatljiva po visokoj kvaliteti života dostupnom obrazovanju i uključivosti. Strateški cilj SC: Obrazovani i zaposleni ljudi posebni cilj 2.1. Osiguranje visokih standarda i dostupnosti obrazovanja, mjera 2.1.2.Osiguranje  poboljšanje dostupnosti odgoja i obrazovanja djeci i roditeljima/starateljima</w:t>
      </w:r>
    </w:p>
    <w:p w:rsidR="000E6286" w:rsidRDefault="000E6286" w:rsidP="000E6286">
      <w:pPr>
        <w:spacing w:after="0" w:line="240" w:lineRule="auto"/>
        <w:jc w:val="both"/>
        <w:rPr>
          <w:rFonts w:ascii="Arial" w:hAnsi="Arial" w:cs="Arial"/>
        </w:rPr>
      </w:pPr>
    </w:p>
    <w:p w:rsidR="00C300B4" w:rsidRDefault="00C300B4" w:rsidP="000E6286">
      <w:pPr>
        <w:spacing w:after="0" w:line="240" w:lineRule="auto"/>
        <w:jc w:val="both"/>
        <w:rPr>
          <w:rFonts w:ascii="Arial" w:hAnsi="Arial" w:cs="Arial"/>
        </w:rPr>
      </w:pPr>
    </w:p>
    <w:p w:rsidR="00C300B4" w:rsidRDefault="00C300B4" w:rsidP="000E6286">
      <w:pPr>
        <w:spacing w:after="0" w:line="240" w:lineRule="auto"/>
        <w:jc w:val="both"/>
        <w:rPr>
          <w:rFonts w:ascii="Arial" w:hAnsi="Arial" w:cs="Arial"/>
        </w:rPr>
      </w:pPr>
    </w:p>
    <w:p w:rsidR="00C300B4" w:rsidRDefault="00C300B4" w:rsidP="000E6286">
      <w:pPr>
        <w:spacing w:after="0" w:line="240" w:lineRule="auto"/>
        <w:jc w:val="both"/>
        <w:rPr>
          <w:rFonts w:ascii="Arial" w:hAnsi="Arial" w:cs="Arial"/>
        </w:rPr>
      </w:pPr>
    </w:p>
    <w:p w:rsidR="00C300B4" w:rsidRDefault="00C300B4" w:rsidP="000E6286">
      <w:pPr>
        <w:spacing w:after="0" w:line="240" w:lineRule="auto"/>
        <w:jc w:val="both"/>
        <w:rPr>
          <w:rFonts w:ascii="Arial" w:hAnsi="Arial" w:cs="Arial"/>
        </w:rPr>
      </w:pPr>
    </w:p>
    <w:p w:rsidR="00C300B4" w:rsidRDefault="00C300B4" w:rsidP="000E6286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Reetkatablice"/>
        <w:tblW w:w="9088" w:type="dxa"/>
        <w:tblLook w:val="04A0" w:firstRow="1" w:lastRow="0" w:firstColumn="1" w:lastColumn="0" w:noHBand="0" w:noVBand="1"/>
      </w:tblPr>
      <w:tblGrid>
        <w:gridCol w:w="2265"/>
        <w:gridCol w:w="1841"/>
        <w:gridCol w:w="2693"/>
        <w:gridCol w:w="2266"/>
        <w:gridCol w:w="23"/>
      </w:tblGrid>
      <w:tr w:rsidR="000E6286" w:rsidRPr="001127B4" w:rsidTr="00BB3C5C">
        <w:tc>
          <w:tcPr>
            <w:tcW w:w="2265" w:type="dxa"/>
            <w:vMerge w:val="restart"/>
            <w:shd w:val="clear" w:color="auto" w:fill="BDD6EE" w:themeFill="accent1" w:themeFillTint="66"/>
          </w:tcPr>
          <w:p w:rsidR="000E6286" w:rsidRPr="001127B4" w:rsidRDefault="000E6286" w:rsidP="00BB3C5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Naziv prioriteta/  posebnog cilja/mjere</w:t>
            </w:r>
          </w:p>
        </w:tc>
        <w:tc>
          <w:tcPr>
            <w:tcW w:w="6823" w:type="dxa"/>
            <w:gridSpan w:val="4"/>
            <w:shd w:val="clear" w:color="auto" w:fill="BDD6EE" w:themeFill="accent1" w:themeFillTint="66"/>
          </w:tcPr>
          <w:p w:rsidR="000E6286" w:rsidRPr="001127B4" w:rsidRDefault="000E6286" w:rsidP="00BB3C5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Planirana sredstva u proračunu Istarske županije</w:t>
            </w:r>
          </w:p>
        </w:tc>
      </w:tr>
      <w:tr w:rsidR="000E6286" w:rsidRPr="001127B4" w:rsidTr="00BB3C5C">
        <w:trPr>
          <w:gridAfter w:val="1"/>
          <w:wAfter w:w="23" w:type="dxa"/>
        </w:trPr>
        <w:tc>
          <w:tcPr>
            <w:tcW w:w="2265" w:type="dxa"/>
            <w:vMerge/>
            <w:shd w:val="clear" w:color="auto" w:fill="BDD6EE" w:themeFill="accent1" w:themeFillTint="66"/>
          </w:tcPr>
          <w:p w:rsidR="000E6286" w:rsidRPr="001127B4" w:rsidRDefault="000E6286" w:rsidP="00BB3C5C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BDD6EE" w:themeFill="accent1" w:themeFillTint="66"/>
          </w:tcPr>
          <w:p w:rsidR="000E6286" w:rsidRPr="001127B4" w:rsidRDefault="000E6286" w:rsidP="00BB3C5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Program u Proračunu IŽ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="000E6286" w:rsidRPr="001127B4" w:rsidRDefault="000E6286" w:rsidP="00BB3C5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Poveznica na izvor financiranja u Proračunu IŽ</w:t>
            </w:r>
          </w:p>
        </w:tc>
        <w:tc>
          <w:tcPr>
            <w:tcW w:w="2266" w:type="dxa"/>
            <w:shd w:val="clear" w:color="auto" w:fill="BDD6EE" w:themeFill="accent1" w:themeFillTint="66"/>
          </w:tcPr>
          <w:p w:rsidR="000E6286" w:rsidRPr="001127B4" w:rsidRDefault="000E6286" w:rsidP="00BB3C5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Procijenjeni trošak provedbe mjere (euro)</w:t>
            </w:r>
          </w:p>
        </w:tc>
      </w:tr>
      <w:tr w:rsidR="000E6286" w:rsidRPr="001127B4" w:rsidTr="00BB3C5C">
        <w:trPr>
          <w:gridAfter w:val="1"/>
          <w:wAfter w:w="23" w:type="dxa"/>
        </w:trPr>
        <w:tc>
          <w:tcPr>
            <w:tcW w:w="9065" w:type="dxa"/>
            <w:gridSpan w:val="4"/>
            <w:shd w:val="clear" w:color="auto" w:fill="BDD6EE" w:themeFill="accent1" w:themeFillTint="66"/>
          </w:tcPr>
          <w:p w:rsidR="000E6286" w:rsidRPr="001127B4" w:rsidRDefault="000E6286" w:rsidP="00CC3DDD">
            <w:pPr>
              <w:pStyle w:val="Odlomakpopisa"/>
              <w:numPr>
                <w:ilvl w:val="0"/>
                <w:numId w:val="6"/>
              </w:num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PAMETNA REGIJA ZNANJA PREPOZNATLJIVA PO VISOKOJ KVALITETI ŽIVOTA, DOSTUPNOM OBRAZOVANJU I UKLJUČIVOSTI</w:t>
            </w:r>
          </w:p>
        </w:tc>
      </w:tr>
      <w:tr w:rsidR="000E6286" w:rsidRPr="001127B4" w:rsidTr="00BB3C5C">
        <w:trPr>
          <w:gridAfter w:val="1"/>
          <w:wAfter w:w="23" w:type="dxa"/>
        </w:trPr>
        <w:tc>
          <w:tcPr>
            <w:tcW w:w="9065" w:type="dxa"/>
            <w:gridSpan w:val="4"/>
            <w:shd w:val="clear" w:color="auto" w:fill="DEEAF6" w:themeFill="accent1" w:themeFillTint="33"/>
          </w:tcPr>
          <w:p w:rsidR="000E6286" w:rsidRPr="001127B4" w:rsidRDefault="000E6286" w:rsidP="00CC3DDD">
            <w:pPr>
              <w:pStyle w:val="Odlomakpopisa"/>
              <w:numPr>
                <w:ilvl w:val="1"/>
                <w:numId w:val="6"/>
              </w:numPr>
              <w:ind w:left="447" w:hanging="447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Osiguranje visokih standarda i dostupnosti obrazovanja</w:t>
            </w:r>
          </w:p>
        </w:tc>
      </w:tr>
      <w:tr w:rsidR="000E6286" w:rsidRPr="001127B4" w:rsidTr="00BB3C5C">
        <w:trPr>
          <w:gridAfter w:val="1"/>
          <w:wAfter w:w="23" w:type="dxa"/>
        </w:trPr>
        <w:tc>
          <w:tcPr>
            <w:tcW w:w="2265" w:type="dxa"/>
          </w:tcPr>
          <w:p w:rsidR="000E6286" w:rsidRPr="001127B4" w:rsidRDefault="000E6286" w:rsidP="00BB3C5C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2.1.2. Osiguranje i poboljšanje dostupnosti odgoja i obrazovanja djeci i njihovim roditeljima</w:t>
            </w:r>
          </w:p>
        </w:tc>
        <w:tc>
          <w:tcPr>
            <w:tcW w:w="1841" w:type="dxa"/>
          </w:tcPr>
          <w:p w:rsidR="000E6286" w:rsidRPr="001127B4" w:rsidRDefault="000E6286" w:rsidP="00CC3DD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="00CC3DDD">
              <w:rPr>
                <w:rFonts w:ascii="Arial" w:hAnsi="Arial" w:cs="Arial"/>
                <w:color w:val="000000" w:themeColor="text1"/>
                <w:sz w:val="20"/>
                <w:szCs w:val="20"/>
              </w:rPr>
              <w:t>302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Redovna djelatnost osnovnih škola – minimalni standard</w:t>
            </w:r>
          </w:p>
        </w:tc>
        <w:tc>
          <w:tcPr>
            <w:tcW w:w="2693" w:type="dxa"/>
          </w:tcPr>
          <w:p w:rsidR="000E6286" w:rsidRDefault="00CC3DDD" w:rsidP="00BB3C5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A230202</w:t>
            </w:r>
            <w:r w:rsidR="001A3A55">
              <w:rPr>
                <w:rFonts w:ascii="Arial" w:hAnsi="Arial" w:cs="Arial"/>
                <w:color w:val="000000" w:themeColor="text1"/>
                <w:sz w:val="20"/>
                <w:szCs w:val="20"/>
              </w:rPr>
              <w:t>, A230203</w:t>
            </w:r>
          </w:p>
          <w:p w:rsidR="001A3A55" w:rsidRPr="001127B4" w:rsidRDefault="001A3A55" w:rsidP="00BB3C5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A230208, A230209</w:t>
            </w:r>
          </w:p>
        </w:tc>
        <w:tc>
          <w:tcPr>
            <w:tcW w:w="2266" w:type="dxa"/>
          </w:tcPr>
          <w:p w:rsidR="000E6286" w:rsidRDefault="000E6286" w:rsidP="00BB3C5C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0E6286" w:rsidRPr="001127B4" w:rsidRDefault="001A3A55" w:rsidP="00CC3DDD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A3A55">
              <w:rPr>
                <w:rFonts w:ascii="Arial" w:hAnsi="Arial" w:cs="Arial"/>
                <w:color w:val="000000" w:themeColor="text1"/>
                <w:sz w:val="20"/>
                <w:szCs w:val="20"/>
              </w:rPr>
              <w:t>63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Pr="001A3A55">
              <w:rPr>
                <w:rFonts w:ascii="Arial" w:hAnsi="Arial" w:cs="Arial"/>
                <w:color w:val="000000" w:themeColor="text1"/>
                <w:sz w:val="20"/>
                <w:szCs w:val="20"/>
              </w:rPr>
              <w:t>023,94</w:t>
            </w:r>
          </w:p>
        </w:tc>
      </w:tr>
      <w:tr w:rsidR="000E6286" w:rsidRPr="001127B4" w:rsidTr="00BB3C5C">
        <w:trPr>
          <w:gridAfter w:val="1"/>
          <w:wAfter w:w="23" w:type="dxa"/>
        </w:trPr>
        <w:tc>
          <w:tcPr>
            <w:tcW w:w="6799" w:type="dxa"/>
            <w:gridSpan w:val="3"/>
            <w:shd w:val="clear" w:color="auto" w:fill="BDD6EE" w:themeFill="accent1" w:themeFillTint="66"/>
          </w:tcPr>
          <w:p w:rsidR="000E6286" w:rsidRPr="001127B4" w:rsidRDefault="000E6286" w:rsidP="00BB3C5C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UKUPNO</w:t>
            </w:r>
          </w:p>
        </w:tc>
        <w:tc>
          <w:tcPr>
            <w:tcW w:w="2266" w:type="dxa"/>
            <w:shd w:val="clear" w:color="auto" w:fill="BDD6EE" w:themeFill="accent1" w:themeFillTint="66"/>
          </w:tcPr>
          <w:p w:rsidR="000E6286" w:rsidRPr="001127B4" w:rsidRDefault="001A3A55" w:rsidP="00BB3C5C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A3A55">
              <w:rPr>
                <w:rFonts w:ascii="Arial" w:hAnsi="Arial" w:cs="Arial"/>
                <w:color w:val="000000" w:themeColor="text1"/>
                <w:sz w:val="20"/>
                <w:szCs w:val="20"/>
              </w:rPr>
              <w:t>63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Pr="001A3A55">
              <w:rPr>
                <w:rFonts w:ascii="Arial" w:hAnsi="Arial" w:cs="Arial"/>
                <w:color w:val="000000" w:themeColor="text1"/>
                <w:sz w:val="20"/>
                <w:szCs w:val="20"/>
              </w:rPr>
              <w:t>023,94</w:t>
            </w:r>
          </w:p>
        </w:tc>
      </w:tr>
    </w:tbl>
    <w:p w:rsidR="000E6286" w:rsidRDefault="000E6286" w:rsidP="00D63365">
      <w:pPr>
        <w:spacing w:after="0" w:line="240" w:lineRule="auto"/>
        <w:jc w:val="both"/>
        <w:rPr>
          <w:rFonts w:ascii="Arial" w:hAnsi="Arial" w:cs="Arial"/>
        </w:rPr>
      </w:pPr>
    </w:p>
    <w:p w:rsidR="00CC3DDD" w:rsidRPr="00164F03" w:rsidRDefault="00CC3DDD" w:rsidP="00CC3DDD">
      <w:pPr>
        <w:spacing w:after="0" w:line="240" w:lineRule="auto"/>
        <w:jc w:val="both"/>
        <w:rPr>
          <w:rFonts w:ascii="Arial" w:hAnsi="Arial" w:cs="Arial"/>
          <w:b/>
        </w:rPr>
      </w:pPr>
      <w:r w:rsidRPr="00164F03">
        <w:rPr>
          <w:rFonts w:ascii="Arial" w:hAnsi="Arial" w:cs="Arial"/>
          <w:b/>
        </w:rPr>
        <w:t>POKAZATELJI USPJEŠNOSTI</w:t>
      </w:r>
    </w:p>
    <w:p w:rsidR="00CC3DDD" w:rsidRPr="00164F03" w:rsidRDefault="00CC3DDD" w:rsidP="00CC3DDD">
      <w:pPr>
        <w:spacing w:after="0" w:line="240" w:lineRule="auto"/>
        <w:jc w:val="both"/>
        <w:rPr>
          <w:rFonts w:ascii="Arial" w:hAnsi="Arial" w:cs="Arial"/>
        </w:rPr>
      </w:pPr>
      <w:r w:rsidRPr="00164F03">
        <w:rPr>
          <w:rFonts w:ascii="Arial" w:hAnsi="Arial" w:cs="Arial"/>
        </w:rPr>
        <w:t>Pokazatelji uspješnosti vezani su uz pokazatelje rezultata definirani uz mjeru iz cilja uspješnosti:</w:t>
      </w:r>
    </w:p>
    <w:p w:rsidR="00CC3DDD" w:rsidRPr="00164F03" w:rsidRDefault="00CC3DDD" w:rsidP="00CC3DDD">
      <w:pPr>
        <w:spacing w:after="0" w:line="240" w:lineRule="auto"/>
        <w:jc w:val="both"/>
        <w:rPr>
          <w:rFonts w:ascii="Arial" w:hAnsi="Arial" w:cs="Arial"/>
        </w:rPr>
      </w:pPr>
    </w:p>
    <w:p w:rsidR="00CC3DDD" w:rsidRPr="00164F03" w:rsidRDefault="00CC3DDD" w:rsidP="00CC3DDD">
      <w:pPr>
        <w:spacing w:after="0" w:line="240" w:lineRule="auto"/>
        <w:jc w:val="both"/>
        <w:rPr>
          <w:rFonts w:ascii="Arial" w:hAnsi="Arial" w:cs="Arial"/>
        </w:rPr>
      </w:pPr>
      <w:r w:rsidRPr="00164F03">
        <w:rPr>
          <w:rFonts w:ascii="Arial" w:hAnsi="Arial" w:cs="Arial"/>
        </w:rPr>
        <w:t xml:space="preserve"> 2.1.2. Osiguranje i poboljšanje dostupnosti obrazovanja djeci i roditeljima/starateljima</w:t>
      </w:r>
    </w:p>
    <w:tbl>
      <w:tblPr>
        <w:tblStyle w:val="Reetkatablice"/>
        <w:tblW w:w="9103" w:type="dxa"/>
        <w:tblLook w:val="04A0" w:firstRow="1" w:lastRow="0" w:firstColumn="1" w:lastColumn="0" w:noHBand="0" w:noVBand="1"/>
      </w:tblPr>
      <w:tblGrid>
        <w:gridCol w:w="4075"/>
        <w:gridCol w:w="1812"/>
        <w:gridCol w:w="1023"/>
        <w:gridCol w:w="1054"/>
        <w:gridCol w:w="1139"/>
      </w:tblGrid>
      <w:tr w:rsidR="00CC3DDD" w:rsidRPr="00164F03" w:rsidTr="00CC3DDD">
        <w:tc>
          <w:tcPr>
            <w:tcW w:w="4075" w:type="dxa"/>
            <w:vMerge w:val="restart"/>
            <w:shd w:val="clear" w:color="auto" w:fill="BDD6EE" w:themeFill="accent1" w:themeFillTint="66"/>
          </w:tcPr>
          <w:p w:rsidR="00CC3DDD" w:rsidRPr="00164F03" w:rsidRDefault="00CC3DDD" w:rsidP="00BB3C5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Pokazatelj rezultata</w:t>
            </w:r>
          </w:p>
        </w:tc>
        <w:tc>
          <w:tcPr>
            <w:tcW w:w="1812" w:type="dxa"/>
            <w:vMerge w:val="restart"/>
            <w:shd w:val="clear" w:color="auto" w:fill="BDD6EE" w:themeFill="accent1" w:themeFillTint="66"/>
          </w:tcPr>
          <w:p w:rsidR="00CC3DDD" w:rsidRPr="00164F03" w:rsidRDefault="00CC3DDD" w:rsidP="00BB3C5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Početna vrijednost</w:t>
            </w:r>
          </w:p>
        </w:tc>
        <w:tc>
          <w:tcPr>
            <w:tcW w:w="3216" w:type="dxa"/>
            <w:gridSpan w:val="3"/>
            <w:shd w:val="clear" w:color="auto" w:fill="BDD6EE" w:themeFill="accent1" w:themeFillTint="66"/>
          </w:tcPr>
          <w:p w:rsidR="00CC3DDD" w:rsidRPr="00164F03" w:rsidRDefault="00CC3DDD" w:rsidP="00BB3C5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Ciljne vrijednosti</w:t>
            </w:r>
          </w:p>
        </w:tc>
      </w:tr>
      <w:tr w:rsidR="00E924C9" w:rsidRPr="00164F03" w:rsidTr="00CC3DDD">
        <w:tc>
          <w:tcPr>
            <w:tcW w:w="4075" w:type="dxa"/>
            <w:vMerge/>
            <w:shd w:val="clear" w:color="auto" w:fill="BDD6EE" w:themeFill="accent1" w:themeFillTint="66"/>
          </w:tcPr>
          <w:p w:rsidR="00E924C9" w:rsidRPr="00164F03" w:rsidRDefault="00E924C9" w:rsidP="00E924C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12" w:type="dxa"/>
            <w:vMerge/>
            <w:shd w:val="clear" w:color="auto" w:fill="BDD6EE" w:themeFill="accent1" w:themeFillTint="66"/>
          </w:tcPr>
          <w:p w:rsidR="00E924C9" w:rsidRPr="00164F03" w:rsidRDefault="00E924C9" w:rsidP="00E924C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23" w:type="dxa"/>
            <w:shd w:val="clear" w:color="auto" w:fill="BDD6EE" w:themeFill="accent1" w:themeFillTint="66"/>
          </w:tcPr>
          <w:p w:rsidR="00E924C9" w:rsidRPr="006A7ADF" w:rsidRDefault="00E924C9" w:rsidP="00E924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7ADF">
              <w:rPr>
                <w:rFonts w:ascii="Arial" w:hAnsi="Arial" w:cs="Arial"/>
                <w:sz w:val="20"/>
                <w:szCs w:val="20"/>
              </w:rPr>
              <w:t>202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54" w:type="dxa"/>
            <w:shd w:val="clear" w:color="auto" w:fill="BDD6EE" w:themeFill="accent1" w:themeFillTint="66"/>
          </w:tcPr>
          <w:p w:rsidR="00E924C9" w:rsidRPr="006A7ADF" w:rsidRDefault="00E924C9" w:rsidP="00E924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7ADF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139" w:type="dxa"/>
            <w:shd w:val="clear" w:color="auto" w:fill="BDD6EE" w:themeFill="accent1" w:themeFillTint="66"/>
          </w:tcPr>
          <w:p w:rsidR="00E924C9" w:rsidRPr="006A7ADF" w:rsidRDefault="00E924C9" w:rsidP="00E924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7ADF">
              <w:rPr>
                <w:rFonts w:ascii="Arial" w:hAnsi="Arial" w:cs="Arial"/>
                <w:sz w:val="20"/>
                <w:szCs w:val="20"/>
              </w:rPr>
              <w:t>202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CC3DDD" w:rsidRPr="00164F03" w:rsidTr="00BB3C5C">
        <w:tc>
          <w:tcPr>
            <w:tcW w:w="4075" w:type="dxa"/>
          </w:tcPr>
          <w:p w:rsidR="00CC3DDD" w:rsidRPr="00164F03" w:rsidRDefault="00CC3DDD" w:rsidP="00BB3C5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Broj učitelja educiranih za provođenje građanskog odgoja</w:t>
            </w:r>
          </w:p>
        </w:tc>
        <w:tc>
          <w:tcPr>
            <w:tcW w:w="1812" w:type="dxa"/>
          </w:tcPr>
          <w:p w:rsidR="00CC3DDD" w:rsidRPr="00164F03" w:rsidRDefault="00CC3DDD" w:rsidP="00BB3C5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023" w:type="dxa"/>
          </w:tcPr>
          <w:p w:rsidR="00CC3DDD" w:rsidRPr="00164F03" w:rsidRDefault="00CC3DDD" w:rsidP="00BB3C5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054" w:type="dxa"/>
          </w:tcPr>
          <w:p w:rsidR="00CC3DDD" w:rsidRPr="00164F03" w:rsidRDefault="001A3A55" w:rsidP="00BB3C5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39" w:type="dxa"/>
          </w:tcPr>
          <w:p w:rsidR="00CC3DDD" w:rsidRPr="00164F03" w:rsidRDefault="001A3A55" w:rsidP="00BB3C5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</w:tbl>
    <w:p w:rsidR="00CC3DDD" w:rsidRPr="00164F03" w:rsidRDefault="00CC3DDD" w:rsidP="00D63365">
      <w:pPr>
        <w:spacing w:after="0" w:line="240" w:lineRule="auto"/>
        <w:jc w:val="both"/>
        <w:rPr>
          <w:rFonts w:ascii="Arial" w:hAnsi="Arial" w:cs="Arial"/>
        </w:rPr>
      </w:pPr>
    </w:p>
    <w:p w:rsidR="00D63365" w:rsidRPr="001A3A55" w:rsidRDefault="000E6286" w:rsidP="001A3A55">
      <w:pPr>
        <w:jc w:val="both"/>
        <w:rPr>
          <w:rFonts w:ascii="Arial" w:hAnsi="Arial" w:cs="Arial"/>
        </w:rPr>
      </w:pPr>
      <w:r w:rsidRPr="001A3A55">
        <w:rPr>
          <w:rFonts w:ascii="Arial" w:hAnsi="Arial" w:cs="Arial"/>
        </w:rPr>
        <w:t>AKTIVNOST A230203 MEDNI DANI</w:t>
      </w:r>
    </w:p>
    <w:p w:rsidR="00572306" w:rsidRDefault="00035C9C" w:rsidP="00D63365">
      <w:pPr>
        <w:spacing w:after="0" w:line="240" w:lineRule="auto"/>
        <w:jc w:val="both"/>
        <w:rPr>
          <w:rFonts w:ascii="Arial" w:hAnsi="Arial" w:cs="Arial"/>
        </w:rPr>
      </w:pPr>
      <w:r w:rsidRPr="00164F03">
        <w:rPr>
          <w:rFonts w:ascii="Arial" w:hAnsi="Arial" w:cs="Arial"/>
        </w:rPr>
        <w:t>Program obuhvaća educiranje djece i njihovih roditelja o važnos</w:t>
      </w:r>
      <w:r>
        <w:rPr>
          <w:rFonts w:ascii="Arial" w:hAnsi="Arial" w:cs="Arial"/>
        </w:rPr>
        <w:t>ti konzumiranja meda u</w:t>
      </w:r>
      <w:r w:rsidR="000E6286">
        <w:rPr>
          <w:rFonts w:ascii="Arial" w:hAnsi="Arial" w:cs="Arial"/>
        </w:rPr>
        <w:t xml:space="preserve"> svakodnenoj</w:t>
      </w:r>
      <w:r>
        <w:rPr>
          <w:rFonts w:ascii="Arial" w:hAnsi="Arial" w:cs="Arial"/>
        </w:rPr>
        <w:t xml:space="preserve"> prehrani</w:t>
      </w:r>
      <w:r w:rsidR="000E6286">
        <w:rPr>
          <w:rFonts w:ascii="Arial" w:hAnsi="Arial" w:cs="Arial"/>
        </w:rPr>
        <w:t xml:space="preserve"> za preventivu i jačanje imuniteta.</w:t>
      </w:r>
    </w:p>
    <w:p w:rsidR="000E6286" w:rsidRPr="00164F03" w:rsidRDefault="000E6286" w:rsidP="00D63365">
      <w:pPr>
        <w:spacing w:after="0" w:line="240" w:lineRule="auto"/>
        <w:jc w:val="both"/>
        <w:rPr>
          <w:rFonts w:ascii="Arial" w:hAnsi="Arial" w:cs="Arial"/>
        </w:rPr>
      </w:pPr>
    </w:p>
    <w:p w:rsidR="00797831" w:rsidRPr="00164F03" w:rsidRDefault="00797831" w:rsidP="00797831">
      <w:pPr>
        <w:pStyle w:val="Bezproreda"/>
        <w:jc w:val="both"/>
        <w:rPr>
          <w:rFonts w:ascii="Arial" w:eastAsia="Times New Roman" w:hAnsi="Arial" w:cs="Arial"/>
          <w:b/>
        </w:rPr>
      </w:pPr>
      <w:r w:rsidRPr="00164F03">
        <w:rPr>
          <w:rFonts w:ascii="Arial" w:eastAsia="Times New Roman" w:hAnsi="Arial" w:cs="Arial"/>
          <w:b/>
        </w:rPr>
        <w:t>CILJ USPJEŠNOSTI</w:t>
      </w:r>
    </w:p>
    <w:p w:rsidR="00797831" w:rsidRDefault="00797831" w:rsidP="00797831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164F03">
        <w:rPr>
          <w:rFonts w:ascii="Arial" w:hAnsi="Arial" w:cs="Arial"/>
          <w:color w:val="000000" w:themeColor="text1"/>
        </w:rPr>
        <w:t xml:space="preserve">Školske ustanove svoje ciljeve usklađuju sa  Provedbenim programom Istarske županije za razdoblje </w:t>
      </w:r>
      <w:r w:rsidRPr="00164F03">
        <w:rPr>
          <w:rFonts w:ascii="Arial" w:hAnsi="Arial" w:cs="Arial"/>
        </w:rPr>
        <w:t>2022</w:t>
      </w:r>
      <w:r w:rsidRPr="00164F03">
        <w:rPr>
          <w:rFonts w:ascii="Arial" w:hAnsi="Arial" w:cs="Arial"/>
          <w:color w:val="000000" w:themeColor="text1"/>
        </w:rPr>
        <w:t>-2025. godine 2. Pametna regija znanja prepoznatljiva po visokoj kvaliteti života dostupnom obrazovanju i uključivosti. Strateški cilj SC: Obrazovani i zaposleni ljudi posebni cilj 2.2. Vitalno stanovništvo kroz kvalitetnije zdravstvene usluge i sport, mjera 2.2.6.Unaprijeđenje programa prevencije i ranog otkrivanja bolesti.</w:t>
      </w:r>
    </w:p>
    <w:p w:rsidR="00035C9C" w:rsidRDefault="00035C9C" w:rsidP="00797831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tbl>
      <w:tblPr>
        <w:tblStyle w:val="Reetkatablice"/>
        <w:tblW w:w="9088" w:type="dxa"/>
        <w:tblLook w:val="04A0" w:firstRow="1" w:lastRow="0" w:firstColumn="1" w:lastColumn="0" w:noHBand="0" w:noVBand="1"/>
      </w:tblPr>
      <w:tblGrid>
        <w:gridCol w:w="2265"/>
        <w:gridCol w:w="1841"/>
        <w:gridCol w:w="2693"/>
        <w:gridCol w:w="2266"/>
        <w:gridCol w:w="23"/>
      </w:tblGrid>
      <w:tr w:rsidR="00035C9C" w:rsidRPr="001127B4" w:rsidTr="00BB3C5C">
        <w:tc>
          <w:tcPr>
            <w:tcW w:w="2265" w:type="dxa"/>
            <w:vMerge w:val="restart"/>
            <w:shd w:val="clear" w:color="auto" w:fill="BDD6EE" w:themeFill="accent1" w:themeFillTint="66"/>
          </w:tcPr>
          <w:p w:rsidR="00035C9C" w:rsidRPr="001127B4" w:rsidRDefault="00035C9C" w:rsidP="00BB3C5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Naziv prioriteta/  posebnog cilja/mjere</w:t>
            </w:r>
          </w:p>
        </w:tc>
        <w:tc>
          <w:tcPr>
            <w:tcW w:w="6823" w:type="dxa"/>
            <w:gridSpan w:val="4"/>
            <w:shd w:val="clear" w:color="auto" w:fill="BDD6EE" w:themeFill="accent1" w:themeFillTint="66"/>
          </w:tcPr>
          <w:p w:rsidR="00035C9C" w:rsidRPr="001127B4" w:rsidRDefault="00035C9C" w:rsidP="00BB3C5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Planirana sredstva u proračunu Istarske županije</w:t>
            </w:r>
          </w:p>
        </w:tc>
      </w:tr>
      <w:tr w:rsidR="00035C9C" w:rsidRPr="001127B4" w:rsidTr="00BB3C5C">
        <w:trPr>
          <w:gridAfter w:val="1"/>
          <w:wAfter w:w="23" w:type="dxa"/>
        </w:trPr>
        <w:tc>
          <w:tcPr>
            <w:tcW w:w="2265" w:type="dxa"/>
            <w:vMerge/>
            <w:shd w:val="clear" w:color="auto" w:fill="BDD6EE" w:themeFill="accent1" w:themeFillTint="66"/>
          </w:tcPr>
          <w:p w:rsidR="00035C9C" w:rsidRPr="001127B4" w:rsidRDefault="00035C9C" w:rsidP="00BB3C5C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BDD6EE" w:themeFill="accent1" w:themeFillTint="66"/>
          </w:tcPr>
          <w:p w:rsidR="00035C9C" w:rsidRPr="001127B4" w:rsidRDefault="00035C9C" w:rsidP="00BB3C5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Program u Proračunu IŽ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="00035C9C" w:rsidRPr="001127B4" w:rsidRDefault="00035C9C" w:rsidP="00BB3C5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Poveznica na izvor financiranja u Proračunu IŽ</w:t>
            </w:r>
          </w:p>
        </w:tc>
        <w:tc>
          <w:tcPr>
            <w:tcW w:w="2266" w:type="dxa"/>
            <w:shd w:val="clear" w:color="auto" w:fill="BDD6EE" w:themeFill="accent1" w:themeFillTint="66"/>
          </w:tcPr>
          <w:p w:rsidR="00035C9C" w:rsidRPr="001127B4" w:rsidRDefault="00035C9C" w:rsidP="00BB3C5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Procijenjeni trošak provedbe mjere (euro)</w:t>
            </w:r>
          </w:p>
        </w:tc>
      </w:tr>
      <w:tr w:rsidR="00035C9C" w:rsidRPr="001127B4" w:rsidTr="00BB3C5C">
        <w:trPr>
          <w:gridAfter w:val="1"/>
          <w:wAfter w:w="23" w:type="dxa"/>
        </w:trPr>
        <w:tc>
          <w:tcPr>
            <w:tcW w:w="9065" w:type="dxa"/>
            <w:gridSpan w:val="4"/>
            <w:shd w:val="clear" w:color="auto" w:fill="BDD6EE" w:themeFill="accent1" w:themeFillTint="66"/>
          </w:tcPr>
          <w:p w:rsidR="00035C9C" w:rsidRPr="001127B4" w:rsidRDefault="00035C9C" w:rsidP="00035C9C">
            <w:pPr>
              <w:pStyle w:val="Odlomakpopisa"/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PAMETNA REGIJA ZNANJA PREPOZNATLJIVA PO VISOKOJ KVALITETI ŽIVOTA, DOSTUPNOM OBRAZOVANJU I UKLJUČIVOSTI</w:t>
            </w:r>
          </w:p>
        </w:tc>
      </w:tr>
      <w:tr w:rsidR="00035C9C" w:rsidRPr="001127B4" w:rsidTr="00BB3C5C">
        <w:trPr>
          <w:gridAfter w:val="1"/>
          <w:wAfter w:w="23" w:type="dxa"/>
        </w:trPr>
        <w:tc>
          <w:tcPr>
            <w:tcW w:w="9065" w:type="dxa"/>
            <w:gridSpan w:val="4"/>
            <w:shd w:val="clear" w:color="auto" w:fill="DEEAF6" w:themeFill="accent1" w:themeFillTint="33"/>
          </w:tcPr>
          <w:p w:rsidR="00035C9C" w:rsidRPr="00035C9C" w:rsidRDefault="00035C9C" w:rsidP="00035C9C">
            <w:pPr>
              <w:pStyle w:val="Odlomakpopisa"/>
              <w:numPr>
                <w:ilvl w:val="1"/>
                <w:numId w:val="3"/>
              </w:num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Vitalno stanovništvo kroz kvalitetnije zdravstvene usluge i sport</w:t>
            </w:r>
          </w:p>
        </w:tc>
      </w:tr>
      <w:tr w:rsidR="00035C9C" w:rsidRPr="001127B4" w:rsidTr="00BB3C5C">
        <w:trPr>
          <w:gridAfter w:val="1"/>
          <w:wAfter w:w="23" w:type="dxa"/>
        </w:trPr>
        <w:tc>
          <w:tcPr>
            <w:tcW w:w="2265" w:type="dxa"/>
          </w:tcPr>
          <w:p w:rsidR="00035C9C" w:rsidRPr="001127B4" w:rsidRDefault="00035C9C" w:rsidP="00035C9C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2.2.6. Unaprijeđenje programa prevencije i ranog otkrivanja bolesti</w:t>
            </w:r>
          </w:p>
        </w:tc>
        <w:tc>
          <w:tcPr>
            <w:tcW w:w="1841" w:type="dxa"/>
          </w:tcPr>
          <w:p w:rsidR="00035C9C" w:rsidRPr="001127B4" w:rsidRDefault="00035C9C" w:rsidP="000E6286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2302 </w:t>
            </w:r>
            <w:r w:rsidR="000E6286">
              <w:rPr>
                <w:rFonts w:ascii="Arial" w:hAnsi="Arial" w:cs="Arial"/>
                <w:color w:val="000000" w:themeColor="text1"/>
                <w:sz w:val="20"/>
                <w:szCs w:val="20"/>
              </w:rPr>
              <w:t>Programi obrazovanja -  iznad  standarda</w:t>
            </w:r>
          </w:p>
        </w:tc>
        <w:tc>
          <w:tcPr>
            <w:tcW w:w="2693" w:type="dxa"/>
          </w:tcPr>
          <w:p w:rsidR="00035C9C" w:rsidRPr="001127B4" w:rsidRDefault="000E6286" w:rsidP="00BB3C5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A230203 Medni dani</w:t>
            </w:r>
          </w:p>
        </w:tc>
        <w:tc>
          <w:tcPr>
            <w:tcW w:w="2266" w:type="dxa"/>
          </w:tcPr>
          <w:p w:rsidR="00035C9C" w:rsidRDefault="00035C9C" w:rsidP="00BB3C5C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035C9C" w:rsidRPr="001127B4" w:rsidRDefault="000E6286" w:rsidP="000E6286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186</w:t>
            </w:r>
            <w:r w:rsidR="00035C9C"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34</w:t>
            </w:r>
          </w:p>
        </w:tc>
      </w:tr>
      <w:tr w:rsidR="00035C9C" w:rsidRPr="001127B4" w:rsidTr="00BB3C5C">
        <w:trPr>
          <w:gridAfter w:val="1"/>
          <w:wAfter w:w="23" w:type="dxa"/>
        </w:trPr>
        <w:tc>
          <w:tcPr>
            <w:tcW w:w="6799" w:type="dxa"/>
            <w:gridSpan w:val="3"/>
            <w:shd w:val="clear" w:color="auto" w:fill="BDD6EE" w:themeFill="accent1" w:themeFillTint="66"/>
          </w:tcPr>
          <w:p w:rsidR="00035C9C" w:rsidRPr="001127B4" w:rsidRDefault="00035C9C" w:rsidP="00BB3C5C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UKUPNO</w:t>
            </w:r>
          </w:p>
        </w:tc>
        <w:tc>
          <w:tcPr>
            <w:tcW w:w="2266" w:type="dxa"/>
            <w:shd w:val="clear" w:color="auto" w:fill="BDD6EE" w:themeFill="accent1" w:themeFillTint="66"/>
          </w:tcPr>
          <w:p w:rsidR="00035C9C" w:rsidRPr="001127B4" w:rsidRDefault="000E6286" w:rsidP="00BB3C5C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186,34</w:t>
            </w:r>
          </w:p>
        </w:tc>
      </w:tr>
    </w:tbl>
    <w:p w:rsidR="00035C9C" w:rsidRPr="00164F03" w:rsidRDefault="00035C9C" w:rsidP="00797831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797831" w:rsidRPr="00164F03" w:rsidRDefault="00797831" w:rsidP="00797831">
      <w:pPr>
        <w:spacing w:after="0" w:line="240" w:lineRule="auto"/>
        <w:jc w:val="both"/>
        <w:rPr>
          <w:rFonts w:ascii="Arial" w:hAnsi="Arial" w:cs="Arial"/>
          <w:b/>
        </w:rPr>
      </w:pPr>
      <w:r w:rsidRPr="00164F03">
        <w:rPr>
          <w:rFonts w:ascii="Arial" w:hAnsi="Arial" w:cs="Arial"/>
          <w:b/>
        </w:rPr>
        <w:t>POKAZATELJI USPJEŠNOSTI</w:t>
      </w:r>
    </w:p>
    <w:p w:rsidR="00797831" w:rsidRPr="00164F03" w:rsidRDefault="00797831" w:rsidP="00797831">
      <w:pPr>
        <w:spacing w:after="0" w:line="240" w:lineRule="auto"/>
        <w:jc w:val="both"/>
        <w:rPr>
          <w:rFonts w:ascii="Arial" w:hAnsi="Arial" w:cs="Arial"/>
        </w:rPr>
      </w:pPr>
      <w:r w:rsidRPr="00164F03">
        <w:rPr>
          <w:rFonts w:ascii="Arial" w:hAnsi="Arial" w:cs="Arial"/>
        </w:rPr>
        <w:t>Pokazatelji uspješnosti vezani su uz pokazatelje rezultata definirani uz mjeru iz cilja uspješnosti:</w:t>
      </w:r>
    </w:p>
    <w:p w:rsidR="00797831" w:rsidRPr="00164F03" w:rsidRDefault="00797831" w:rsidP="00797831">
      <w:pPr>
        <w:spacing w:after="0" w:line="240" w:lineRule="auto"/>
        <w:jc w:val="both"/>
        <w:rPr>
          <w:rFonts w:ascii="Arial" w:hAnsi="Arial" w:cs="Arial"/>
        </w:rPr>
      </w:pPr>
    </w:p>
    <w:p w:rsidR="00797831" w:rsidRPr="00164F03" w:rsidRDefault="00797831" w:rsidP="00797831">
      <w:pPr>
        <w:spacing w:after="0" w:line="240" w:lineRule="auto"/>
        <w:jc w:val="both"/>
        <w:rPr>
          <w:rFonts w:ascii="Arial" w:hAnsi="Arial" w:cs="Arial"/>
        </w:rPr>
      </w:pPr>
      <w:r w:rsidRPr="00164F03">
        <w:rPr>
          <w:rFonts w:ascii="Arial" w:hAnsi="Arial" w:cs="Arial"/>
        </w:rPr>
        <w:t xml:space="preserve">2.2.6. </w:t>
      </w:r>
      <w:r w:rsidRPr="00164F03">
        <w:rPr>
          <w:rFonts w:ascii="Arial" w:hAnsi="Arial" w:cs="Arial"/>
          <w:color w:val="000000" w:themeColor="text1"/>
        </w:rPr>
        <w:t>Unaprijeđenje programa prevencije i ranog otkrivanja bolesti</w:t>
      </w:r>
    </w:p>
    <w:tbl>
      <w:tblPr>
        <w:tblStyle w:val="Reetkatablice"/>
        <w:tblW w:w="9103" w:type="dxa"/>
        <w:tblLook w:val="04A0" w:firstRow="1" w:lastRow="0" w:firstColumn="1" w:lastColumn="0" w:noHBand="0" w:noVBand="1"/>
      </w:tblPr>
      <w:tblGrid>
        <w:gridCol w:w="4075"/>
        <w:gridCol w:w="1812"/>
        <w:gridCol w:w="1023"/>
        <w:gridCol w:w="1054"/>
        <w:gridCol w:w="1139"/>
      </w:tblGrid>
      <w:tr w:rsidR="00797831" w:rsidRPr="00164F03" w:rsidTr="00CC3DDD">
        <w:tc>
          <w:tcPr>
            <w:tcW w:w="4075" w:type="dxa"/>
            <w:vMerge w:val="restart"/>
            <w:shd w:val="clear" w:color="auto" w:fill="BDD6EE" w:themeFill="accent1" w:themeFillTint="66"/>
          </w:tcPr>
          <w:p w:rsidR="00797831" w:rsidRPr="00164F03" w:rsidRDefault="00797831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Pokazatelj rezultata</w:t>
            </w:r>
          </w:p>
        </w:tc>
        <w:tc>
          <w:tcPr>
            <w:tcW w:w="1812" w:type="dxa"/>
            <w:vMerge w:val="restart"/>
            <w:shd w:val="clear" w:color="auto" w:fill="BDD6EE" w:themeFill="accent1" w:themeFillTint="66"/>
          </w:tcPr>
          <w:p w:rsidR="00797831" w:rsidRPr="00164F03" w:rsidRDefault="00797831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Početna vrijednost</w:t>
            </w:r>
          </w:p>
        </w:tc>
        <w:tc>
          <w:tcPr>
            <w:tcW w:w="3216" w:type="dxa"/>
            <w:gridSpan w:val="3"/>
            <w:shd w:val="clear" w:color="auto" w:fill="BDD6EE" w:themeFill="accent1" w:themeFillTint="66"/>
          </w:tcPr>
          <w:p w:rsidR="00797831" w:rsidRPr="00164F03" w:rsidRDefault="00797831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Ciljne vrijednosti</w:t>
            </w:r>
          </w:p>
        </w:tc>
      </w:tr>
      <w:tr w:rsidR="00E924C9" w:rsidRPr="00164F03" w:rsidTr="00CC3DDD">
        <w:tc>
          <w:tcPr>
            <w:tcW w:w="4075" w:type="dxa"/>
            <w:vMerge/>
            <w:shd w:val="clear" w:color="auto" w:fill="BDD6EE" w:themeFill="accent1" w:themeFillTint="66"/>
          </w:tcPr>
          <w:p w:rsidR="00E924C9" w:rsidRPr="00164F03" w:rsidRDefault="00E924C9" w:rsidP="00E924C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12" w:type="dxa"/>
            <w:vMerge/>
            <w:shd w:val="clear" w:color="auto" w:fill="BDD6EE" w:themeFill="accent1" w:themeFillTint="66"/>
          </w:tcPr>
          <w:p w:rsidR="00E924C9" w:rsidRPr="00164F03" w:rsidRDefault="00E924C9" w:rsidP="00E924C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23" w:type="dxa"/>
            <w:shd w:val="clear" w:color="auto" w:fill="BDD6EE" w:themeFill="accent1" w:themeFillTint="66"/>
          </w:tcPr>
          <w:p w:rsidR="00E924C9" w:rsidRPr="006A7ADF" w:rsidRDefault="00E924C9" w:rsidP="00E924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7ADF">
              <w:rPr>
                <w:rFonts w:ascii="Arial" w:hAnsi="Arial" w:cs="Arial"/>
                <w:sz w:val="20"/>
                <w:szCs w:val="20"/>
              </w:rPr>
              <w:t>202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54" w:type="dxa"/>
            <w:shd w:val="clear" w:color="auto" w:fill="BDD6EE" w:themeFill="accent1" w:themeFillTint="66"/>
          </w:tcPr>
          <w:p w:rsidR="00E924C9" w:rsidRPr="006A7ADF" w:rsidRDefault="00E924C9" w:rsidP="00E924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7ADF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139" w:type="dxa"/>
            <w:shd w:val="clear" w:color="auto" w:fill="BDD6EE" w:themeFill="accent1" w:themeFillTint="66"/>
          </w:tcPr>
          <w:p w:rsidR="00E924C9" w:rsidRPr="006A7ADF" w:rsidRDefault="00E924C9" w:rsidP="00E924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7ADF">
              <w:rPr>
                <w:rFonts w:ascii="Arial" w:hAnsi="Arial" w:cs="Arial"/>
                <w:sz w:val="20"/>
                <w:szCs w:val="20"/>
              </w:rPr>
              <w:t>202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797831" w:rsidRPr="00164F03" w:rsidTr="00D12A33">
        <w:tc>
          <w:tcPr>
            <w:tcW w:w="4075" w:type="dxa"/>
          </w:tcPr>
          <w:p w:rsidR="00797831" w:rsidRPr="00164F03" w:rsidRDefault="00797831" w:rsidP="00D12A3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lastRenderedPageBreak/>
              <w:t>Broj učenika prvih razreda OŠ kojima su dodijeljene promotivne staklenke meda i edukativna slikovnica</w:t>
            </w:r>
          </w:p>
        </w:tc>
        <w:tc>
          <w:tcPr>
            <w:tcW w:w="1812" w:type="dxa"/>
          </w:tcPr>
          <w:p w:rsidR="00797831" w:rsidRPr="00164F03" w:rsidRDefault="00797831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33</w:t>
            </w:r>
          </w:p>
        </w:tc>
        <w:tc>
          <w:tcPr>
            <w:tcW w:w="1023" w:type="dxa"/>
          </w:tcPr>
          <w:p w:rsidR="00797831" w:rsidRPr="00164F03" w:rsidRDefault="00726C10" w:rsidP="00726C1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33</w:t>
            </w:r>
          </w:p>
        </w:tc>
        <w:tc>
          <w:tcPr>
            <w:tcW w:w="1054" w:type="dxa"/>
          </w:tcPr>
          <w:p w:rsidR="00797831" w:rsidRPr="00164F03" w:rsidRDefault="00726C10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33</w:t>
            </w:r>
          </w:p>
        </w:tc>
        <w:tc>
          <w:tcPr>
            <w:tcW w:w="1139" w:type="dxa"/>
          </w:tcPr>
          <w:p w:rsidR="00797831" w:rsidRPr="00164F03" w:rsidRDefault="00726C10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33</w:t>
            </w:r>
          </w:p>
        </w:tc>
      </w:tr>
    </w:tbl>
    <w:p w:rsidR="00480DCC" w:rsidRDefault="00480DCC" w:rsidP="002172D4">
      <w:pPr>
        <w:spacing w:after="0" w:line="240" w:lineRule="auto"/>
        <w:jc w:val="both"/>
        <w:rPr>
          <w:rFonts w:ascii="Arial" w:hAnsi="Arial" w:cs="Arial"/>
          <w:b/>
        </w:rPr>
      </w:pPr>
    </w:p>
    <w:p w:rsidR="00C300B4" w:rsidRPr="00164F03" w:rsidRDefault="00C300B4" w:rsidP="002172D4">
      <w:pPr>
        <w:spacing w:after="0" w:line="240" w:lineRule="auto"/>
        <w:jc w:val="both"/>
        <w:rPr>
          <w:rFonts w:ascii="Arial" w:hAnsi="Arial" w:cs="Arial"/>
          <w:b/>
        </w:rPr>
      </w:pPr>
    </w:p>
    <w:p w:rsidR="007A0FAB" w:rsidRPr="00CC3DDD" w:rsidRDefault="007A0FAB" w:rsidP="00CC3DDD">
      <w:pPr>
        <w:pStyle w:val="Odlomakpopisa"/>
        <w:numPr>
          <w:ilvl w:val="0"/>
          <w:numId w:val="4"/>
        </w:numPr>
        <w:jc w:val="both"/>
        <w:rPr>
          <w:rFonts w:ascii="Arial" w:eastAsia="Calibri" w:hAnsi="Arial" w:cs="Arial"/>
          <w:b/>
          <w:iCs/>
          <w:sz w:val="22"/>
          <w:szCs w:val="22"/>
          <w:u w:val="single"/>
        </w:rPr>
      </w:pPr>
      <w:r w:rsidRPr="00CC3DDD">
        <w:rPr>
          <w:rFonts w:ascii="Arial" w:eastAsia="Calibri" w:hAnsi="Arial" w:cs="Arial"/>
          <w:b/>
          <w:iCs/>
          <w:sz w:val="22"/>
          <w:szCs w:val="22"/>
          <w:u w:val="single"/>
        </w:rPr>
        <w:t>PROGRAM 2405: OPREMANJE U OSNOVNIM ŠKOLAMA</w:t>
      </w:r>
    </w:p>
    <w:p w:rsidR="00480DCC" w:rsidRPr="00164F03" w:rsidRDefault="00480DCC" w:rsidP="007A0FAB">
      <w:pPr>
        <w:spacing w:after="0" w:line="240" w:lineRule="auto"/>
        <w:jc w:val="both"/>
        <w:rPr>
          <w:rFonts w:ascii="Arial" w:hAnsi="Arial" w:cs="Arial"/>
          <w:bCs/>
        </w:rPr>
      </w:pPr>
    </w:p>
    <w:p w:rsidR="007A0FAB" w:rsidRPr="00CC3DDD" w:rsidRDefault="00CC3DDD" w:rsidP="00CC3DDD">
      <w:pPr>
        <w:pStyle w:val="Odlomakpopisa"/>
        <w:numPr>
          <w:ilvl w:val="1"/>
          <w:numId w:val="4"/>
        </w:numPr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CC3DDD">
        <w:rPr>
          <w:rFonts w:ascii="Arial" w:hAnsi="Arial" w:cs="Arial"/>
          <w:bCs/>
          <w:sz w:val="22"/>
          <w:szCs w:val="22"/>
        </w:rPr>
        <w:t>AKTIVNOST K240501 OPREMANJE U OSNOVNIM ŠKOLAMA – ŠKOLSKI NAMJEŠTAJ I OPREMA</w:t>
      </w:r>
    </w:p>
    <w:p w:rsidR="00CC3DDD" w:rsidRDefault="00CC3DDD" w:rsidP="007A0FA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Radi nesmetanog odvijanja nastave te stalnog napredovanja tehnologije i nastavnih sredstava, nužno je adekvatno opremi</w:t>
      </w:r>
      <w:r w:rsidR="00C300B4">
        <w:rPr>
          <w:rFonts w:ascii="Arial" w:hAnsi="Arial" w:cs="Arial"/>
        </w:rPr>
        <w:t>ti školu namještajem i opremom.</w:t>
      </w:r>
    </w:p>
    <w:p w:rsidR="00A92DA5" w:rsidRPr="00A12117" w:rsidRDefault="00A92DA5" w:rsidP="00A92DA5">
      <w:pPr>
        <w:pStyle w:val="Odlomakpopisa"/>
        <w:numPr>
          <w:ilvl w:val="1"/>
          <w:numId w:val="4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A12117">
        <w:rPr>
          <w:rFonts w:ascii="Arial" w:hAnsi="Arial" w:cs="Arial"/>
          <w:sz w:val="22"/>
          <w:szCs w:val="22"/>
        </w:rPr>
        <w:t>AKTIVNOST K240502 OPREMANJE KNJIŽNICA</w:t>
      </w:r>
    </w:p>
    <w:p w:rsidR="00572306" w:rsidRPr="00164F03" w:rsidRDefault="00A92DA5" w:rsidP="00A92D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Najviše zahvaljujući financijskoj pomoći grada Novigrada, školska</w:t>
      </w:r>
      <w:r w:rsidR="007A0FAB" w:rsidRPr="00A92DA5">
        <w:rPr>
          <w:rFonts w:ascii="Arial" w:hAnsi="Arial" w:cs="Arial"/>
        </w:rPr>
        <w:t xml:space="preserve"> knjižnic</w:t>
      </w:r>
      <w:r>
        <w:rPr>
          <w:rFonts w:ascii="Arial" w:hAnsi="Arial" w:cs="Arial"/>
        </w:rPr>
        <w:t>a se kontinuirano oprema</w:t>
      </w:r>
      <w:r w:rsidR="007A0FAB" w:rsidRPr="00A92DA5">
        <w:rPr>
          <w:rFonts w:ascii="Arial" w:hAnsi="Arial" w:cs="Arial"/>
        </w:rPr>
        <w:t xml:space="preserve"> obveznom l</w:t>
      </w:r>
      <w:r>
        <w:rPr>
          <w:rFonts w:ascii="Arial" w:hAnsi="Arial" w:cs="Arial"/>
        </w:rPr>
        <w:t>ektirom i stručnom literaturom.</w:t>
      </w:r>
    </w:p>
    <w:p w:rsidR="00726C10" w:rsidRPr="00164F03" w:rsidRDefault="00726C10" w:rsidP="00726C10">
      <w:pPr>
        <w:pStyle w:val="Bezproreda"/>
        <w:jc w:val="both"/>
        <w:rPr>
          <w:rFonts w:ascii="Arial" w:eastAsia="Times New Roman" w:hAnsi="Arial" w:cs="Arial"/>
          <w:b/>
        </w:rPr>
      </w:pPr>
      <w:r w:rsidRPr="00164F03">
        <w:rPr>
          <w:rFonts w:ascii="Arial" w:eastAsia="Times New Roman" w:hAnsi="Arial" w:cs="Arial"/>
          <w:b/>
        </w:rPr>
        <w:t>CILJ USPJEŠNOSTI</w:t>
      </w:r>
    </w:p>
    <w:p w:rsidR="00726C10" w:rsidRDefault="00726C10" w:rsidP="00726C10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164F03">
        <w:rPr>
          <w:rFonts w:ascii="Arial" w:hAnsi="Arial" w:cs="Arial"/>
          <w:color w:val="000000" w:themeColor="text1"/>
        </w:rPr>
        <w:t xml:space="preserve">Školske ustanove svoje ciljeve usklađuju sa  Provedbenim programom Istarske županije za razdoblje </w:t>
      </w:r>
      <w:r w:rsidRPr="00164F03">
        <w:rPr>
          <w:rFonts w:ascii="Arial" w:hAnsi="Arial" w:cs="Arial"/>
        </w:rPr>
        <w:t>2022</w:t>
      </w:r>
      <w:r w:rsidRPr="00164F03">
        <w:rPr>
          <w:rFonts w:ascii="Arial" w:hAnsi="Arial" w:cs="Arial"/>
          <w:color w:val="000000" w:themeColor="text1"/>
        </w:rPr>
        <w:t>-2025. godine 2. Pametna regija znanja prepoznatljiva po visokoj kvaliteti života dostupnom obrazovanju i uključivosti. Strateški cilj SC: Obrazovani i zaposleni ljudi posebni cilj 2.1. Osiguranje visokih standarda i dostupnosti obrazovanja, mjera 2.1.2.Osiguranje  poboljšanje dostupnosti odgoja i obrazovanja djeci i roditeljima/starateljima.</w:t>
      </w:r>
    </w:p>
    <w:p w:rsidR="00A92DA5" w:rsidRDefault="00A92DA5" w:rsidP="00726C10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tbl>
      <w:tblPr>
        <w:tblStyle w:val="Reetkatablice"/>
        <w:tblW w:w="9088" w:type="dxa"/>
        <w:tblLook w:val="04A0" w:firstRow="1" w:lastRow="0" w:firstColumn="1" w:lastColumn="0" w:noHBand="0" w:noVBand="1"/>
      </w:tblPr>
      <w:tblGrid>
        <w:gridCol w:w="2265"/>
        <w:gridCol w:w="1841"/>
        <w:gridCol w:w="2693"/>
        <w:gridCol w:w="2266"/>
        <w:gridCol w:w="23"/>
      </w:tblGrid>
      <w:tr w:rsidR="00A92DA5" w:rsidRPr="001127B4" w:rsidTr="00BB3C5C">
        <w:tc>
          <w:tcPr>
            <w:tcW w:w="2265" w:type="dxa"/>
            <w:vMerge w:val="restart"/>
            <w:shd w:val="clear" w:color="auto" w:fill="BDD6EE" w:themeFill="accent1" w:themeFillTint="66"/>
          </w:tcPr>
          <w:p w:rsidR="00A92DA5" w:rsidRPr="001127B4" w:rsidRDefault="00A92DA5" w:rsidP="00BB3C5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Naziv prioriteta/  posebnog cilja/mjere</w:t>
            </w:r>
          </w:p>
        </w:tc>
        <w:tc>
          <w:tcPr>
            <w:tcW w:w="6823" w:type="dxa"/>
            <w:gridSpan w:val="4"/>
            <w:shd w:val="clear" w:color="auto" w:fill="BDD6EE" w:themeFill="accent1" w:themeFillTint="66"/>
          </w:tcPr>
          <w:p w:rsidR="00A92DA5" w:rsidRPr="001127B4" w:rsidRDefault="00A92DA5" w:rsidP="00BB3C5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Planirana sredstva u proračunu Istarske županije</w:t>
            </w:r>
          </w:p>
        </w:tc>
      </w:tr>
      <w:tr w:rsidR="00A92DA5" w:rsidRPr="001127B4" w:rsidTr="00BB3C5C">
        <w:trPr>
          <w:gridAfter w:val="1"/>
          <w:wAfter w:w="23" w:type="dxa"/>
        </w:trPr>
        <w:tc>
          <w:tcPr>
            <w:tcW w:w="2265" w:type="dxa"/>
            <w:vMerge/>
            <w:shd w:val="clear" w:color="auto" w:fill="BDD6EE" w:themeFill="accent1" w:themeFillTint="66"/>
          </w:tcPr>
          <w:p w:rsidR="00A92DA5" w:rsidRPr="001127B4" w:rsidRDefault="00A92DA5" w:rsidP="00BB3C5C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BDD6EE" w:themeFill="accent1" w:themeFillTint="66"/>
          </w:tcPr>
          <w:p w:rsidR="00A92DA5" w:rsidRPr="001127B4" w:rsidRDefault="00A92DA5" w:rsidP="00BB3C5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Program u Proračunu IŽ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="00A92DA5" w:rsidRPr="001127B4" w:rsidRDefault="00A92DA5" w:rsidP="00BB3C5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Poveznica na izvor financiranja u Proračunu IŽ</w:t>
            </w:r>
          </w:p>
        </w:tc>
        <w:tc>
          <w:tcPr>
            <w:tcW w:w="2266" w:type="dxa"/>
            <w:shd w:val="clear" w:color="auto" w:fill="BDD6EE" w:themeFill="accent1" w:themeFillTint="66"/>
          </w:tcPr>
          <w:p w:rsidR="00A92DA5" w:rsidRPr="001127B4" w:rsidRDefault="00A92DA5" w:rsidP="00BB3C5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Procijenjeni trošak provedbe mjere (euro)</w:t>
            </w:r>
          </w:p>
        </w:tc>
      </w:tr>
      <w:tr w:rsidR="00A92DA5" w:rsidRPr="001127B4" w:rsidTr="00BB3C5C">
        <w:trPr>
          <w:gridAfter w:val="1"/>
          <w:wAfter w:w="23" w:type="dxa"/>
        </w:trPr>
        <w:tc>
          <w:tcPr>
            <w:tcW w:w="9065" w:type="dxa"/>
            <w:gridSpan w:val="4"/>
            <w:shd w:val="clear" w:color="auto" w:fill="BDD6EE" w:themeFill="accent1" w:themeFillTint="66"/>
          </w:tcPr>
          <w:p w:rsidR="00A92DA5" w:rsidRPr="001127B4" w:rsidRDefault="00A92DA5" w:rsidP="00A92DA5">
            <w:pPr>
              <w:pStyle w:val="Odlomakpopisa"/>
              <w:numPr>
                <w:ilvl w:val="0"/>
                <w:numId w:val="7"/>
              </w:num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PAMETNA REGIJA ZNANJA PREPOZNATLJIVA PO VISOKOJ KVALITETI ŽIVOTA, DOSTUPNOM OBRAZOVANJU I UKLJUČIVOSTI</w:t>
            </w:r>
          </w:p>
        </w:tc>
      </w:tr>
      <w:tr w:rsidR="00A92DA5" w:rsidRPr="001127B4" w:rsidTr="00BB3C5C">
        <w:trPr>
          <w:gridAfter w:val="1"/>
          <w:wAfter w:w="23" w:type="dxa"/>
        </w:trPr>
        <w:tc>
          <w:tcPr>
            <w:tcW w:w="9065" w:type="dxa"/>
            <w:gridSpan w:val="4"/>
            <w:shd w:val="clear" w:color="auto" w:fill="DEEAF6" w:themeFill="accent1" w:themeFillTint="33"/>
          </w:tcPr>
          <w:p w:rsidR="00A92DA5" w:rsidRPr="001127B4" w:rsidRDefault="00A92DA5" w:rsidP="00A92DA5">
            <w:pPr>
              <w:pStyle w:val="Odlomakpopisa"/>
              <w:numPr>
                <w:ilvl w:val="1"/>
                <w:numId w:val="7"/>
              </w:numPr>
              <w:ind w:left="447" w:hanging="447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Osiguranje visokih standarda i dostupnosti obrazovanja</w:t>
            </w:r>
          </w:p>
        </w:tc>
      </w:tr>
      <w:tr w:rsidR="00A92DA5" w:rsidRPr="001127B4" w:rsidTr="00BB3C5C">
        <w:trPr>
          <w:gridAfter w:val="1"/>
          <w:wAfter w:w="23" w:type="dxa"/>
        </w:trPr>
        <w:tc>
          <w:tcPr>
            <w:tcW w:w="2265" w:type="dxa"/>
          </w:tcPr>
          <w:p w:rsidR="00A92DA5" w:rsidRPr="001127B4" w:rsidRDefault="00A92DA5" w:rsidP="00BB3C5C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2.1.2. Osiguranje i poboljšanje dostupnosti odgoja i obrazovanja djeci i njihovim roditeljima</w:t>
            </w:r>
          </w:p>
        </w:tc>
        <w:tc>
          <w:tcPr>
            <w:tcW w:w="1841" w:type="dxa"/>
          </w:tcPr>
          <w:p w:rsidR="00A92DA5" w:rsidRPr="001127B4" w:rsidRDefault="00A92DA5" w:rsidP="00A92DA5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2405 Opremanje u osnovnim školama</w:t>
            </w:r>
          </w:p>
        </w:tc>
        <w:tc>
          <w:tcPr>
            <w:tcW w:w="2693" w:type="dxa"/>
          </w:tcPr>
          <w:p w:rsidR="00A92DA5" w:rsidRPr="001127B4" w:rsidRDefault="00A92DA5" w:rsidP="00BB3C5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K240501; K240502</w:t>
            </w:r>
          </w:p>
        </w:tc>
        <w:tc>
          <w:tcPr>
            <w:tcW w:w="2266" w:type="dxa"/>
          </w:tcPr>
          <w:p w:rsidR="00A92DA5" w:rsidRDefault="00A92DA5" w:rsidP="00BB3C5C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A92DA5" w:rsidRPr="001127B4" w:rsidRDefault="001A3A55" w:rsidP="001A3A55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13</w:t>
            </w:r>
            <w:r w:rsidR="00A92DA5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028</w:t>
            </w:r>
            <w:r w:rsidR="00A92DA5">
              <w:rPr>
                <w:rFonts w:ascii="Arial" w:hAnsi="Arial" w:cs="Arial"/>
                <w:color w:val="000000" w:themeColor="text1"/>
                <w:sz w:val="20"/>
                <w:szCs w:val="20"/>
              </w:rPr>
              <w:t>,1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7</w:t>
            </w:r>
          </w:p>
        </w:tc>
      </w:tr>
      <w:tr w:rsidR="00A92DA5" w:rsidRPr="001127B4" w:rsidTr="00BB3C5C">
        <w:trPr>
          <w:gridAfter w:val="1"/>
          <w:wAfter w:w="23" w:type="dxa"/>
        </w:trPr>
        <w:tc>
          <w:tcPr>
            <w:tcW w:w="6799" w:type="dxa"/>
            <w:gridSpan w:val="3"/>
            <w:shd w:val="clear" w:color="auto" w:fill="BDD6EE" w:themeFill="accent1" w:themeFillTint="66"/>
          </w:tcPr>
          <w:p w:rsidR="00A92DA5" w:rsidRPr="001127B4" w:rsidRDefault="00A92DA5" w:rsidP="00BB3C5C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UKUPNO</w:t>
            </w:r>
          </w:p>
        </w:tc>
        <w:tc>
          <w:tcPr>
            <w:tcW w:w="2266" w:type="dxa"/>
            <w:shd w:val="clear" w:color="auto" w:fill="BDD6EE" w:themeFill="accent1" w:themeFillTint="66"/>
          </w:tcPr>
          <w:p w:rsidR="00A92DA5" w:rsidRPr="001127B4" w:rsidRDefault="001A3A55" w:rsidP="00394809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13</w:t>
            </w:r>
            <w:r w:rsidR="00A92DA5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028</w:t>
            </w:r>
            <w:r w:rsidR="00A92DA5">
              <w:rPr>
                <w:rFonts w:ascii="Arial" w:hAnsi="Arial" w:cs="Arial"/>
                <w:color w:val="000000" w:themeColor="text1"/>
                <w:sz w:val="20"/>
                <w:szCs w:val="20"/>
              </w:rPr>
              <w:t>,1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7</w:t>
            </w:r>
          </w:p>
        </w:tc>
      </w:tr>
    </w:tbl>
    <w:p w:rsidR="00A92DA5" w:rsidRPr="00164F03" w:rsidRDefault="00A92DA5" w:rsidP="00726C10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A92DA5" w:rsidRPr="00164F03" w:rsidRDefault="00A92DA5" w:rsidP="00A92DA5">
      <w:pPr>
        <w:spacing w:after="0" w:line="240" w:lineRule="auto"/>
        <w:jc w:val="both"/>
        <w:rPr>
          <w:rFonts w:ascii="Arial" w:hAnsi="Arial" w:cs="Arial"/>
          <w:b/>
        </w:rPr>
      </w:pPr>
      <w:r w:rsidRPr="00164F03">
        <w:rPr>
          <w:rFonts w:ascii="Arial" w:hAnsi="Arial" w:cs="Arial"/>
          <w:b/>
        </w:rPr>
        <w:t>POKAZATELJI USPJEŠNOSTI</w:t>
      </w:r>
    </w:p>
    <w:p w:rsidR="00A92DA5" w:rsidRPr="00164F03" w:rsidRDefault="00A92DA5" w:rsidP="00A92DA5">
      <w:pPr>
        <w:spacing w:after="0" w:line="240" w:lineRule="auto"/>
        <w:jc w:val="both"/>
        <w:rPr>
          <w:rFonts w:ascii="Arial" w:hAnsi="Arial" w:cs="Arial"/>
        </w:rPr>
      </w:pPr>
      <w:r w:rsidRPr="00164F03">
        <w:rPr>
          <w:rFonts w:ascii="Arial" w:hAnsi="Arial" w:cs="Arial"/>
        </w:rPr>
        <w:t>Pokazatelji uspješnosti vezani su uz pokazatelje rezultata definirani uz mjeru iz cilja uspješnosti:</w:t>
      </w:r>
    </w:p>
    <w:p w:rsidR="007A0FAB" w:rsidRPr="00164F03" w:rsidRDefault="007A0FAB" w:rsidP="002172D4">
      <w:pPr>
        <w:spacing w:after="0" w:line="240" w:lineRule="auto"/>
        <w:jc w:val="both"/>
        <w:rPr>
          <w:rFonts w:ascii="Arial" w:hAnsi="Arial" w:cs="Arial"/>
        </w:rPr>
      </w:pPr>
    </w:p>
    <w:p w:rsidR="00726C10" w:rsidRPr="00164F03" w:rsidRDefault="00726C10" w:rsidP="00726C10">
      <w:pPr>
        <w:spacing w:after="0" w:line="240" w:lineRule="auto"/>
        <w:jc w:val="both"/>
        <w:rPr>
          <w:rFonts w:ascii="Arial" w:hAnsi="Arial" w:cs="Arial"/>
        </w:rPr>
      </w:pPr>
      <w:r w:rsidRPr="00164F03">
        <w:rPr>
          <w:rFonts w:ascii="Arial" w:hAnsi="Arial" w:cs="Arial"/>
        </w:rPr>
        <w:t xml:space="preserve">2.1.2. </w:t>
      </w:r>
      <w:r w:rsidRPr="00164F03">
        <w:rPr>
          <w:rFonts w:ascii="Arial" w:hAnsi="Arial" w:cs="Arial"/>
          <w:color w:val="000000" w:themeColor="text1"/>
        </w:rPr>
        <w:t>Osiguranje  poboljšanje dostupnosti odgoja i obrazovanja djeci i roditeljima/starateljima</w:t>
      </w:r>
    </w:p>
    <w:tbl>
      <w:tblPr>
        <w:tblStyle w:val="Reetkatablice"/>
        <w:tblW w:w="9103" w:type="dxa"/>
        <w:tblLook w:val="04A0" w:firstRow="1" w:lastRow="0" w:firstColumn="1" w:lastColumn="0" w:noHBand="0" w:noVBand="1"/>
      </w:tblPr>
      <w:tblGrid>
        <w:gridCol w:w="4075"/>
        <w:gridCol w:w="1812"/>
        <w:gridCol w:w="1023"/>
        <w:gridCol w:w="1054"/>
        <w:gridCol w:w="1139"/>
      </w:tblGrid>
      <w:tr w:rsidR="00726C10" w:rsidRPr="00164F03" w:rsidTr="00A92DA5">
        <w:tc>
          <w:tcPr>
            <w:tcW w:w="4075" w:type="dxa"/>
            <w:vMerge w:val="restart"/>
            <w:shd w:val="clear" w:color="auto" w:fill="BDD6EE" w:themeFill="accent1" w:themeFillTint="66"/>
          </w:tcPr>
          <w:p w:rsidR="00726C10" w:rsidRPr="00164F03" w:rsidRDefault="00726C10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Pokazatelj rezultata</w:t>
            </w:r>
          </w:p>
        </w:tc>
        <w:tc>
          <w:tcPr>
            <w:tcW w:w="1812" w:type="dxa"/>
            <w:vMerge w:val="restart"/>
            <w:shd w:val="clear" w:color="auto" w:fill="BDD6EE" w:themeFill="accent1" w:themeFillTint="66"/>
          </w:tcPr>
          <w:p w:rsidR="00726C10" w:rsidRPr="00164F03" w:rsidRDefault="00726C10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Početna vrijednost</w:t>
            </w:r>
          </w:p>
        </w:tc>
        <w:tc>
          <w:tcPr>
            <w:tcW w:w="3216" w:type="dxa"/>
            <w:gridSpan w:val="3"/>
            <w:shd w:val="clear" w:color="auto" w:fill="BDD6EE" w:themeFill="accent1" w:themeFillTint="66"/>
          </w:tcPr>
          <w:p w:rsidR="00726C10" w:rsidRPr="00164F03" w:rsidRDefault="00726C10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Ciljne vrijednosti</w:t>
            </w:r>
          </w:p>
        </w:tc>
      </w:tr>
      <w:tr w:rsidR="00E924C9" w:rsidRPr="00164F03" w:rsidTr="00A92DA5">
        <w:tc>
          <w:tcPr>
            <w:tcW w:w="4075" w:type="dxa"/>
            <w:vMerge/>
            <w:shd w:val="clear" w:color="auto" w:fill="BDD6EE" w:themeFill="accent1" w:themeFillTint="66"/>
          </w:tcPr>
          <w:p w:rsidR="00E924C9" w:rsidRPr="00164F03" w:rsidRDefault="00E924C9" w:rsidP="00E924C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12" w:type="dxa"/>
            <w:vMerge/>
            <w:shd w:val="clear" w:color="auto" w:fill="BDD6EE" w:themeFill="accent1" w:themeFillTint="66"/>
          </w:tcPr>
          <w:p w:rsidR="00E924C9" w:rsidRPr="00164F03" w:rsidRDefault="00E924C9" w:rsidP="00E924C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23" w:type="dxa"/>
            <w:shd w:val="clear" w:color="auto" w:fill="BDD6EE" w:themeFill="accent1" w:themeFillTint="66"/>
          </w:tcPr>
          <w:p w:rsidR="00E924C9" w:rsidRPr="006A7ADF" w:rsidRDefault="00E924C9" w:rsidP="00E924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7ADF">
              <w:rPr>
                <w:rFonts w:ascii="Arial" w:hAnsi="Arial" w:cs="Arial"/>
                <w:sz w:val="20"/>
                <w:szCs w:val="20"/>
              </w:rPr>
              <w:t>202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54" w:type="dxa"/>
            <w:shd w:val="clear" w:color="auto" w:fill="BDD6EE" w:themeFill="accent1" w:themeFillTint="66"/>
          </w:tcPr>
          <w:p w:rsidR="00E924C9" w:rsidRPr="006A7ADF" w:rsidRDefault="00E924C9" w:rsidP="00E924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7ADF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139" w:type="dxa"/>
            <w:shd w:val="clear" w:color="auto" w:fill="BDD6EE" w:themeFill="accent1" w:themeFillTint="66"/>
          </w:tcPr>
          <w:p w:rsidR="00E924C9" w:rsidRPr="006A7ADF" w:rsidRDefault="00E924C9" w:rsidP="00E924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7ADF">
              <w:rPr>
                <w:rFonts w:ascii="Arial" w:hAnsi="Arial" w:cs="Arial"/>
                <w:sz w:val="20"/>
                <w:szCs w:val="20"/>
              </w:rPr>
              <w:t>202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726C10" w:rsidRPr="00164F03" w:rsidTr="00D12A33">
        <w:tc>
          <w:tcPr>
            <w:tcW w:w="4075" w:type="dxa"/>
          </w:tcPr>
          <w:p w:rsidR="00726C10" w:rsidRPr="00164F03" w:rsidRDefault="00A92DA5" w:rsidP="00D12A3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Kontinuirano opremanje škole i nabavka novih knjiga za knjižnicu</w:t>
            </w:r>
          </w:p>
        </w:tc>
        <w:tc>
          <w:tcPr>
            <w:tcW w:w="1812" w:type="dxa"/>
          </w:tcPr>
          <w:p w:rsidR="00726C10" w:rsidRPr="00164F03" w:rsidRDefault="00A92DA5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kontinurirano</w:t>
            </w:r>
          </w:p>
        </w:tc>
        <w:tc>
          <w:tcPr>
            <w:tcW w:w="1023" w:type="dxa"/>
          </w:tcPr>
          <w:p w:rsidR="00726C10" w:rsidRPr="00164F03" w:rsidRDefault="00A92DA5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kont.</w:t>
            </w:r>
          </w:p>
        </w:tc>
        <w:tc>
          <w:tcPr>
            <w:tcW w:w="1054" w:type="dxa"/>
          </w:tcPr>
          <w:p w:rsidR="00726C10" w:rsidRPr="00164F03" w:rsidRDefault="00A92DA5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kont.</w:t>
            </w:r>
          </w:p>
        </w:tc>
        <w:tc>
          <w:tcPr>
            <w:tcW w:w="1139" w:type="dxa"/>
          </w:tcPr>
          <w:p w:rsidR="00726C10" w:rsidRPr="00164F03" w:rsidRDefault="00A92DA5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kont.</w:t>
            </w:r>
          </w:p>
        </w:tc>
      </w:tr>
    </w:tbl>
    <w:p w:rsidR="00480DCC" w:rsidRPr="00164F03" w:rsidRDefault="00480DCC" w:rsidP="002172D4">
      <w:pPr>
        <w:spacing w:after="0" w:line="240" w:lineRule="auto"/>
        <w:jc w:val="both"/>
        <w:rPr>
          <w:rFonts w:ascii="Arial" w:hAnsi="Arial" w:cs="Arial"/>
          <w:b/>
        </w:rPr>
      </w:pPr>
    </w:p>
    <w:p w:rsidR="007A0FAB" w:rsidRPr="00DB6A25" w:rsidRDefault="007A0FAB" w:rsidP="00A12117">
      <w:pPr>
        <w:pStyle w:val="Odlomakpopisa"/>
        <w:numPr>
          <w:ilvl w:val="0"/>
          <w:numId w:val="4"/>
        </w:numPr>
        <w:jc w:val="both"/>
        <w:rPr>
          <w:rFonts w:ascii="Arial" w:eastAsia="Calibri" w:hAnsi="Arial" w:cs="Arial"/>
          <w:b/>
          <w:iCs/>
          <w:sz w:val="22"/>
          <w:szCs w:val="22"/>
          <w:u w:val="single"/>
        </w:rPr>
      </w:pPr>
      <w:r w:rsidRPr="00DB6A25">
        <w:rPr>
          <w:rFonts w:ascii="Arial" w:eastAsia="Calibri" w:hAnsi="Arial" w:cs="Arial"/>
          <w:b/>
          <w:iCs/>
          <w:sz w:val="22"/>
          <w:szCs w:val="22"/>
          <w:u w:val="single"/>
        </w:rPr>
        <w:t>PROGRAM 9</w:t>
      </w:r>
      <w:r w:rsidR="004A6D03" w:rsidRPr="00DB6A25">
        <w:rPr>
          <w:rFonts w:ascii="Arial" w:eastAsia="Calibri" w:hAnsi="Arial" w:cs="Arial"/>
          <w:b/>
          <w:iCs/>
          <w:sz w:val="22"/>
          <w:szCs w:val="22"/>
          <w:u w:val="single"/>
        </w:rPr>
        <w:t>211</w:t>
      </w:r>
      <w:r w:rsidRPr="00DB6A25">
        <w:rPr>
          <w:rFonts w:ascii="Arial" w:eastAsia="Calibri" w:hAnsi="Arial" w:cs="Arial"/>
          <w:b/>
          <w:iCs/>
          <w:sz w:val="22"/>
          <w:szCs w:val="22"/>
          <w:u w:val="single"/>
        </w:rPr>
        <w:t>: MOZAIK</w:t>
      </w:r>
      <w:r w:rsidR="00480DCC" w:rsidRPr="00DB6A25">
        <w:rPr>
          <w:rFonts w:ascii="Arial" w:eastAsia="Calibri" w:hAnsi="Arial" w:cs="Arial"/>
          <w:b/>
          <w:iCs/>
          <w:sz w:val="22"/>
          <w:szCs w:val="22"/>
          <w:u w:val="single"/>
        </w:rPr>
        <w:t xml:space="preserve"> </w:t>
      </w:r>
      <w:r w:rsidR="001A3A55">
        <w:rPr>
          <w:rFonts w:ascii="Arial" w:eastAsia="Calibri" w:hAnsi="Arial" w:cs="Arial"/>
          <w:b/>
          <w:iCs/>
          <w:sz w:val="22"/>
          <w:szCs w:val="22"/>
          <w:u w:val="single"/>
        </w:rPr>
        <w:t>6</w:t>
      </w:r>
    </w:p>
    <w:p w:rsidR="00480DCC" w:rsidRPr="00164F03" w:rsidRDefault="00480DCC" w:rsidP="007A0FAB">
      <w:pPr>
        <w:spacing w:after="0" w:line="240" w:lineRule="auto"/>
        <w:jc w:val="both"/>
        <w:rPr>
          <w:rFonts w:ascii="Arial" w:hAnsi="Arial" w:cs="Arial"/>
        </w:rPr>
      </w:pPr>
    </w:p>
    <w:p w:rsidR="00480DCC" w:rsidRPr="00A12117" w:rsidRDefault="00A12117" w:rsidP="00A12117">
      <w:pPr>
        <w:pStyle w:val="Odlomakpopisa"/>
        <w:numPr>
          <w:ilvl w:val="1"/>
          <w:numId w:val="4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A12117">
        <w:rPr>
          <w:rFonts w:ascii="Arial" w:hAnsi="Arial" w:cs="Arial"/>
          <w:sz w:val="22"/>
          <w:szCs w:val="22"/>
        </w:rPr>
        <w:t xml:space="preserve">AKTIVNOST T921101 PROVEDBA PROJEKTA MOZAIK </w:t>
      </w:r>
      <w:r w:rsidR="001A3A55">
        <w:rPr>
          <w:rFonts w:ascii="Arial" w:hAnsi="Arial" w:cs="Arial"/>
          <w:sz w:val="22"/>
          <w:szCs w:val="22"/>
        </w:rPr>
        <w:t>6</w:t>
      </w:r>
    </w:p>
    <w:p w:rsidR="007A0FAB" w:rsidRPr="00164F03" w:rsidRDefault="007A0FAB" w:rsidP="007A0FAB">
      <w:pPr>
        <w:spacing w:after="0" w:line="240" w:lineRule="auto"/>
        <w:jc w:val="both"/>
        <w:rPr>
          <w:rFonts w:ascii="Arial" w:hAnsi="Arial" w:cs="Arial"/>
        </w:rPr>
      </w:pPr>
      <w:r w:rsidRPr="00164F03">
        <w:rPr>
          <w:rFonts w:ascii="Arial" w:hAnsi="Arial" w:cs="Arial"/>
        </w:rPr>
        <w:t xml:space="preserve">Projektom se želi pomoći učenicima s teškoćama u razvoju koje ih sprječavaju u funkcioniranju bez pomoći pomoćnika u nastavi/stručnog komunikacijskog posrednika. </w:t>
      </w:r>
    </w:p>
    <w:p w:rsidR="007A0FAB" w:rsidRPr="00164F03" w:rsidRDefault="007A0FAB" w:rsidP="007A0FAB">
      <w:pPr>
        <w:spacing w:after="0" w:line="240" w:lineRule="auto"/>
        <w:jc w:val="both"/>
        <w:rPr>
          <w:rFonts w:ascii="Arial" w:hAnsi="Arial" w:cs="Arial"/>
        </w:rPr>
      </w:pPr>
      <w:r w:rsidRPr="00164F03">
        <w:rPr>
          <w:rFonts w:ascii="Arial" w:hAnsi="Arial" w:cs="Arial"/>
        </w:rPr>
        <w:t xml:space="preserve">Plaće za učitelja, kao i sve naknade po kolektivnom ugovoru, financiraju se iz sredstava IŽ, a </w:t>
      </w:r>
      <w:r w:rsidR="00480DCC" w:rsidRPr="00164F03">
        <w:rPr>
          <w:rFonts w:ascii="Arial" w:hAnsi="Arial" w:cs="Arial"/>
        </w:rPr>
        <w:t>dio iz strukturnih fondova EU.</w:t>
      </w:r>
    </w:p>
    <w:p w:rsidR="00572306" w:rsidRPr="00164F03" w:rsidRDefault="00572306" w:rsidP="007A0FAB">
      <w:pPr>
        <w:spacing w:after="0" w:line="240" w:lineRule="auto"/>
        <w:jc w:val="both"/>
        <w:rPr>
          <w:rFonts w:ascii="Arial" w:eastAsia="Calibri" w:hAnsi="Arial" w:cs="Arial"/>
        </w:rPr>
      </w:pPr>
    </w:p>
    <w:p w:rsidR="00FD10F0" w:rsidRPr="00164F03" w:rsidRDefault="00FD10F0" w:rsidP="00FD10F0">
      <w:pPr>
        <w:pStyle w:val="Bezproreda"/>
        <w:jc w:val="both"/>
        <w:rPr>
          <w:rFonts w:ascii="Arial" w:eastAsia="Times New Roman" w:hAnsi="Arial" w:cs="Arial"/>
          <w:b/>
        </w:rPr>
      </w:pPr>
      <w:r w:rsidRPr="00164F03">
        <w:rPr>
          <w:rFonts w:ascii="Arial" w:eastAsia="Times New Roman" w:hAnsi="Arial" w:cs="Arial"/>
          <w:b/>
        </w:rPr>
        <w:t>CILJ USPJEŠNOSTI</w:t>
      </w:r>
    </w:p>
    <w:p w:rsidR="00FD10F0" w:rsidRPr="00164F03" w:rsidRDefault="00FD10F0" w:rsidP="00FD10F0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164F03">
        <w:rPr>
          <w:rFonts w:ascii="Arial" w:hAnsi="Arial" w:cs="Arial"/>
          <w:color w:val="000000" w:themeColor="text1"/>
        </w:rPr>
        <w:t xml:space="preserve">Školske ustanove svoje ciljeve usklađuju sa  Provedbenim programom Istarske županije za razdoblje </w:t>
      </w:r>
      <w:r w:rsidRPr="00164F03">
        <w:rPr>
          <w:rFonts w:ascii="Arial" w:hAnsi="Arial" w:cs="Arial"/>
        </w:rPr>
        <w:t>2022</w:t>
      </w:r>
      <w:r w:rsidRPr="00164F03">
        <w:rPr>
          <w:rFonts w:ascii="Arial" w:hAnsi="Arial" w:cs="Arial"/>
          <w:color w:val="000000" w:themeColor="text1"/>
        </w:rPr>
        <w:t xml:space="preserve">-2025. godine 2. Pametna regija znanja prepoznatljiva po visokoj kvaliteti života dostupnom obrazovanju i uključivosti. Strateški cilj SC: Obrazovani i zaposleni ljudi posebni </w:t>
      </w:r>
      <w:r w:rsidRPr="00164F03">
        <w:rPr>
          <w:rFonts w:ascii="Arial" w:hAnsi="Arial" w:cs="Arial"/>
          <w:color w:val="000000" w:themeColor="text1"/>
        </w:rPr>
        <w:lastRenderedPageBreak/>
        <w:t>cilj 2.1. Osiguranje visokih standarda i dostupnosti obrazovanja, mjera 2.1.2.Osiguranje  poboljšanje dostupnosti odgoja i obrazovanja djeci i roditeljima/starateljima i mjera 2.1.9. Ostale mjere iz samoupravnog djelokruga u području odgoja i obrazovanja.</w:t>
      </w:r>
    </w:p>
    <w:p w:rsidR="00FD10F0" w:rsidRDefault="00FD10F0" w:rsidP="00FD10F0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C300B4" w:rsidRDefault="00C300B4" w:rsidP="00FD10F0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tbl>
      <w:tblPr>
        <w:tblStyle w:val="Reetkatablice"/>
        <w:tblW w:w="9088" w:type="dxa"/>
        <w:tblLook w:val="04A0" w:firstRow="1" w:lastRow="0" w:firstColumn="1" w:lastColumn="0" w:noHBand="0" w:noVBand="1"/>
      </w:tblPr>
      <w:tblGrid>
        <w:gridCol w:w="2265"/>
        <w:gridCol w:w="1841"/>
        <w:gridCol w:w="2693"/>
        <w:gridCol w:w="2266"/>
        <w:gridCol w:w="23"/>
      </w:tblGrid>
      <w:tr w:rsidR="00A92DA5" w:rsidRPr="001127B4" w:rsidTr="00BB3C5C">
        <w:tc>
          <w:tcPr>
            <w:tcW w:w="2265" w:type="dxa"/>
            <w:vMerge w:val="restart"/>
            <w:shd w:val="clear" w:color="auto" w:fill="BDD6EE" w:themeFill="accent1" w:themeFillTint="66"/>
          </w:tcPr>
          <w:p w:rsidR="00A92DA5" w:rsidRPr="001127B4" w:rsidRDefault="00A92DA5" w:rsidP="00BB3C5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Naziv prioriteta/  posebnog cilja/mjere</w:t>
            </w:r>
          </w:p>
        </w:tc>
        <w:tc>
          <w:tcPr>
            <w:tcW w:w="6823" w:type="dxa"/>
            <w:gridSpan w:val="4"/>
            <w:shd w:val="clear" w:color="auto" w:fill="BDD6EE" w:themeFill="accent1" w:themeFillTint="66"/>
          </w:tcPr>
          <w:p w:rsidR="00A92DA5" w:rsidRPr="001127B4" w:rsidRDefault="00A92DA5" w:rsidP="00BB3C5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Planirana sredstva u proračunu Istarske županije</w:t>
            </w:r>
          </w:p>
        </w:tc>
      </w:tr>
      <w:tr w:rsidR="00A92DA5" w:rsidRPr="001127B4" w:rsidTr="00BB3C5C">
        <w:trPr>
          <w:gridAfter w:val="1"/>
          <w:wAfter w:w="23" w:type="dxa"/>
        </w:trPr>
        <w:tc>
          <w:tcPr>
            <w:tcW w:w="2265" w:type="dxa"/>
            <w:vMerge/>
            <w:shd w:val="clear" w:color="auto" w:fill="BDD6EE" w:themeFill="accent1" w:themeFillTint="66"/>
          </w:tcPr>
          <w:p w:rsidR="00A92DA5" w:rsidRPr="001127B4" w:rsidRDefault="00A92DA5" w:rsidP="00BB3C5C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BDD6EE" w:themeFill="accent1" w:themeFillTint="66"/>
          </w:tcPr>
          <w:p w:rsidR="00A92DA5" w:rsidRPr="001127B4" w:rsidRDefault="00A92DA5" w:rsidP="00BB3C5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Program u Proračunu IŽ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="00A92DA5" w:rsidRPr="001127B4" w:rsidRDefault="00A92DA5" w:rsidP="00BB3C5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Poveznica na izvor financiranja u Proračunu IŽ</w:t>
            </w:r>
          </w:p>
        </w:tc>
        <w:tc>
          <w:tcPr>
            <w:tcW w:w="2266" w:type="dxa"/>
            <w:shd w:val="clear" w:color="auto" w:fill="BDD6EE" w:themeFill="accent1" w:themeFillTint="66"/>
          </w:tcPr>
          <w:p w:rsidR="00A92DA5" w:rsidRPr="001127B4" w:rsidRDefault="00A92DA5" w:rsidP="00BB3C5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Procijenjeni trošak provedbe mjere (euro)</w:t>
            </w:r>
          </w:p>
        </w:tc>
      </w:tr>
      <w:tr w:rsidR="00A92DA5" w:rsidRPr="001127B4" w:rsidTr="00BB3C5C">
        <w:trPr>
          <w:gridAfter w:val="1"/>
          <w:wAfter w:w="23" w:type="dxa"/>
        </w:trPr>
        <w:tc>
          <w:tcPr>
            <w:tcW w:w="9065" w:type="dxa"/>
            <w:gridSpan w:val="4"/>
            <w:shd w:val="clear" w:color="auto" w:fill="BDD6EE" w:themeFill="accent1" w:themeFillTint="66"/>
          </w:tcPr>
          <w:p w:rsidR="00A92DA5" w:rsidRPr="001127B4" w:rsidRDefault="00A92DA5" w:rsidP="00A92DA5">
            <w:pPr>
              <w:pStyle w:val="Odlomakpopisa"/>
              <w:numPr>
                <w:ilvl w:val="0"/>
                <w:numId w:val="8"/>
              </w:num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PAMETNA REGIJA ZNANJA PREPOZNATLJIVA PO VISOKOJ KVALITETI ŽIVOTA, DOSTUPNOM OBRAZOVANJU I UKLJUČIVOSTI</w:t>
            </w:r>
          </w:p>
        </w:tc>
      </w:tr>
      <w:tr w:rsidR="00A92DA5" w:rsidRPr="001127B4" w:rsidTr="00BB3C5C">
        <w:trPr>
          <w:gridAfter w:val="1"/>
          <w:wAfter w:w="23" w:type="dxa"/>
        </w:trPr>
        <w:tc>
          <w:tcPr>
            <w:tcW w:w="9065" w:type="dxa"/>
            <w:gridSpan w:val="4"/>
            <w:shd w:val="clear" w:color="auto" w:fill="DEEAF6" w:themeFill="accent1" w:themeFillTint="33"/>
          </w:tcPr>
          <w:p w:rsidR="00A92DA5" w:rsidRPr="001127B4" w:rsidRDefault="00A92DA5" w:rsidP="00A92DA5">
            <w:pPr>
              <w:pStyle w:val="Odlomakpopisa"/>
              <w:numPr>
                <w:ilvl w:val="1"/>
                <w:numId w:val="8"/>
              </w:numPr>
              <w:ind w:left="447" w:hanging="447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Osiguranje visokih standarda i dostupnosti obrazovanja</w:t>
            </w:r>
          </w:p>
        </w:tc>
      </w:tr>
      <w:tr w:rsidR="00A92DA5" w:rsidRPr="001127B4" w:rsidTr="00BB3C5C">
        <w:trPr>
          <w:gridAfter w:val="1"/>
          <w:wAfter w:w="23" w:type="dxa"/>
        </w:trPr>
        <w:tc>
          <w:tcPr>
            <w:tcW w:w="2265" w:type="dxa"/>
          </w:tcPr>
          <w:p w:rsidR="00A92DA5" w:rsidRPr="001127B4" w:rsidRDefault="00A92DA5" w:rsidP="00BB3C5C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2.1.2. Osiguranje i poboljšanje dostupnosti odgoja i obrazovanja djeci i njihovim roditeljima</w:t>
            </w:r>
          </w:p>
        </w:tc>
        <w:tc>
          <w:tcPr>
            <w:tcW w:w="1841" w:type="dxa"/>
          </w:tcPr>
          <w:p w:rsidR="00A92DA5" w:rsidRPr="001127B4" w:rsidRDefault="00A92DA5" w:rsidP="001A3A55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921</w:t>
            </w:r>
            <w:r w:rsidR="001A3A55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MOZAIK </w:t>
            </w:r>
            <w:r w:rsidR="001A3A55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693" w:type="dxa"/>
          </w:tcPr>
          <w:p w:rsidR="00A92DA5" w:rsidRPr="001127B4" w:rsidRDefault="00A92DA5" w:rsidP="001A3A5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T921</w:t>
            </w:r>
            <w:r w:rsidR="001A3A55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2266" w:type="dxa"/>
          </w:tcPr>
          <w:p w:rsidR="00A92DA5" w:rsidRDefault="00A92DA5" w:rsidP="00BB3C5C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A92DA5" w:rsidRPr="001127B4" w:rsidRDefault="001A3A55" w:rsidP="001A3A55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24</w:t>
            </w:r>
            <w:r w:rsidR="00A92DA5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968</w:t>
            </w:r>
            <w:r w:rsidR="00A92DA5"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00</w:t>
            </w:r>
          </w:p>
        </w:tc>
      </w:tr>
      <w:tr w:rsidR="00A92DA5" w:rsidRPr="001127B4" w:rsidTr="00BB3C5C">
        <w:trPr>
          <w:gridAfter w:val="1"/>
          <w:wAfter w:w="23" w:type="dxa"/>
        </w:trPr>
        <w:tc>
          <w:tcPr>
            <w:tcW w:w="6799" w:type="dxa"/>
            <w:gridSpan w:val="3"/>
            <w:shd w:val="clear" w:color="auto" w:fill="BDD6EE" w:themeFill="accent1" w:themeFillTint="66"/>
          </w:tcPr>
          <w:p w:rsidR="00A92DA5" w:rsidRPr="001127B4" w:rsidRDefault="00A92DA5" w:rsidP="00BB3C5C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UKUPNO</w:t>
            </w:r>
          </w:p>
        </w:tc>
        <w:tc>
          <w:tcPr>
            <w:tcW w:w="2266" w:type="dxa"/>
            <w:shd w:val="clear" w:color="auto" w:fill="BDD6EE" w:themeFill="accent1" w:themeFillTint="66"/>
          </w:tcPr>
          <w:p w:rsidR="00A92DA5" w:rsidRPr="001127B4" w:rsidRDefault="001A3A55" w:rsidP="00BB3C5C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24.968,00</w:t>
            </w:r>
          </w:p>
        </w:tc>
      </w:tr>
    </w:tbl>
    <w:p w:rsidR="00A92DA5" w:rsidRPr="00164F03" w:rsidRDefault="00A92DA5" w:rsidP="00FD10F0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FD10F0" w:rsidRPr="00164F03" w:rsidRDefault="00FD10F0" w:rsidP="00FD10F0">
      <w:pPr>
        <w:spacing w:after="0" w:line="240" w:lineRule="auto"/>
        <w:jc w:val="both"/>
        <w:rPr>
          <w:rFonts w:ascii="Arial" w:hAnsi="Arial" w:cs="Arial"/>
          <w:b/>
        </w:rPr>
      </w:pPr>
      <w:r w:rsidRPr="00164F03">
        <w:rPr>
          <w:rFonts w:ascii="Arial" w:hAnsi="Arial" w:cs="Arial"/>
          <w:b/>
        </w:rPr>
        <w:t>POKAZATELJI USPJEŠNOSTI</w:t>
      </w:r>
    </w:p>
    <w:p w:rsidR="00FD10F0" w:rsidRPr="00164F03" w:rsidRDefault="00FD10F0" w:rsidP="00FD10F0">
      <w:pPr>
        <w:spacing w:after="0" w:line="240" w:lineRule="auto"/>
        <w:jc w:val="both"/>
        <w:rPr>
          <w:rFonts w:ascii="Arial" w:hAnsi="Arial" w:cs="Arial"/>
        </w:rPr>
      </w:pPr>
      <w:r w:rsidRPr="00164F03">
        <w:rPr>
          <w:rFonts w:ascii="Arial" w:hAnsi="Arial" w:cs="Arial"/>
        </w:rPr>
        <w:t>Pokazatelji uspješnosti vezani su uz pokazatelje rezultata definirani uz mjeru iz cilja uspješnosti:</w:t>
      </w:r>
    </w:p>
    <w:p w:rsidR="00FD10F0" w:rsidRPr="00164F03" w:rsidRDefault="00FD10F0" w:rsidP="00FD10F0">
      <w:pPr>
        <w:spacing w:after="0" w:line="240" w:lineRule="auto"/>
        <w:jc w:val="both"/>
        <w:rPr>
          <w:rFonts w:ascii="Arial" w:hAnsi="Arial" w:cs="Arial"/>
        </w:rPr>
      </w:pPr>
    </w:p>
    <w:p w:rsidR="00FD10F0" w:rsidRPr="00164F03" w:rsidRDefault="00FD10F0" w:rsidP="00FD10F0">
      <w:pPr>
        <w:spacing w:after="0" w:line="240" w:lineRule="auto"/>
        <w:jc w:val="both"/>
        <w:rPr>
          <w:rFonts w:ascii="Arial" w:hAnsi="Arial" w:cs="Arial"/>
        </w:rPr>
      </w:pPr>
      <w:r w:rsidRPr="00164F03">
        <w:rPr>
          <w:rFonts w:ascii="Arial" w:hAnsi="Arial" w:cs="Arial"/>
        </w:rPr>
        <w:t xml:space="preserve"> 2.1.2. Osiguranje i poboljšanje dostupnosti obrazovanja djeci i roditeljima/starateljima</w:t>
      </w:r>
    </w:p>
    <w:tbl>
      <w:tblPr>
        <w:tblStyle w:val="Reetkatablice"/>
        <w:tblW w:w="9103" w:type="dxa"/>
        <w:tblLook w:val="04A0" w:firstRow="1" w:lastRow="0" w:firstColumn="1" w:lastColumn="0" w:noHBand="0" w:noVBand="1"/>
      </w:tblPr>
      <w:tblGrid>
        <w:gridCol w:w="4075"/>
        <w:gridCol w:w="1812"/>
        <w:gridCol w:w="1023"/>
        <w:gridCol w:w="1054"/>
        <w:gridCol w:w="1139"/>
      </w:tblGrid>
      <w:tr w:rsidR="00FD10F0" w:rsidRPr="00164F03" w:rsidTr="00A92DA5">
        <w:tc>
          <w:tcPr>
            <w:tcW w:w="4075" w:type="dxa"/>
            <w:vMerge w:val="restart"/>
            <w:shd w:val="clear" w:color="auto" w:fill="BDD6EE" w:themeFill="accent1" w:themeFillTint="66"/>
          </w:tcPr>
          <w:p w:rsidR="00FD10F0" w:rsidRPr="00164F03" w:rsidRDefault="00FD10F0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Pokazatelj rezultata</w:t>
            </w:r>
          </w:p>
        </w:tc>
        <w:tc>
          <w:tcPr>
            <w:tcW w:w="1812" w:type="dxa"/>
            <w:vMerge w:val="restart"/>
            <w:shd w:val="clear" w:color="auto" w:fill="BDD6EE" w:themeFill="accent1" w:themeFillTint="66"/>
          </w:tcPr>
          <w:p w:rsidR="00FD10F0" w:rsidRPr="00164F03" w:rsidRDefault="00FD10F0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Početna vrijednost</w:t>
            </w:r>
          </w:p>
        </w:tc>
        <w:tc>
          <w:tcPr>
            <w:tcW w:w="3216" w:type="dxa"/>
            <w:gridSpan w:val="3"/>
            <w:shd w:val="clear" w:color="auto" w:fill="BDD6EE" w:themeFill="accent1" w:themeFillTint="66"/>
          </w:tcPr>
          <w:p w:rsidR="00FD10F0" w:rsidRPr="00164F03" w:rsidRDefault="00FD10F0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Ciljne vrijednosti</w:t>
            </w:r>
          </w:p>
        </w:tc>
      </w:tr>
      <w:tr w:rsidR="00E924C9" w:rsidRPr="00164F03" w:rsidTr="00A92DA5">
        <w:tc>
          <w:tcPr>
            <w:tcW w:w="4075" w:type="dxa"/>
            <w:vMerge/>
            <w:shd w:val="clear" w:color="auto" w:fill="BDD6EE" w:themeFill="accent1" w:themeFillTint="66"/>
          </w:tcPr>
          <w:p w:rsidR="00E924C9" w:rsidRPr="00164F03" w:rsidRDefault="00E924C9" w:rsidP="00E924C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12" w:type="dxa"/>
            <w:vMerge/>
            <w:shd w:val="clear" w:color="auto" w:fill="BDD6EE" w:themeFill="accent1" w:themeFillTint="66"/>
          </w:tcPr>
          <w:p w:rsidR="00E924C9" w:rsidRPr="00164F03" w:rsidRDefault="00E924C9" w:rsidP="00E924C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23" w:type="dxa"/>
            <w:shd w:val="clear" w:color="auto" w:fill="BDD6EE" w:themeFill="accent1" w:themeFillTint="66"/>
          </w:tcPr>
          <w:p w:rsidR="00E924C9" w:rsidRPr="006A7ADF" w:rsidRDefault="00E924C9" w:rsidP="00E924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7ADF">
              <w:rPr>
                <w:rFonts w:ascii="Arial" w:hAnsi="Arial" w:cs="Arial"/>
                <w:sz w:val="20"/>
                <w:szCs w:val="20"/>
              </w:rPr>
              <w:t>202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54" w:type="dxa"/>
            <w:shd w:val="clear" w:color="auto" w:fill="BDD6EE" w:themeFill="accent1" w:themeFillTint="66"/>
          </w:tcPr>
          <w:p w:rsidR="00E924C9" w:rsidRPr="006A7ADF" w:rsidRDefault="00E924C9" w:rsidP="00E924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7ADF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139" w:type="dxa"/>
            <w:shd w:val="clear" w:color="auto" w:fill="BDD6EE" w:themeFill="accent1" w:themeFillTint="66"/>
          </w:tcPr>
          <w:p w:rsidR="00E924C9" w:rsidRPr="006A7ADF" w:rsidRDefault="00E924C9" w:rsidP="00E924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7ADF">
              <w:rPr>
                <w:rFonts w:ascii="Arial" w:hAnsi="Arial" w:cs="Arial"/>
                <w:sz w:val="20"/>
                <w:szCs w:val="20"/>
              </w:rPr>
              <w:t>202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FD10F0" w:rsidRPr="00164F03" w:rsidTr="00D12A33">
        <w:tc>
          <w:tcPr>
            <w:tcW w:w="4075" w:type="dxa"/>
          </w:tcPr>
          <w:p w:rsidR="00FD10F0" w:rsidRPr="00164F03" w:rsidRDefault="00FD10F0" w:rsidP="00D12A3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Broj djece s poteškoćama u razvoju uključene u sustav osnovnoškolskog i srednjoškolskog obrazvoanja</w:t>
            </w:r>
          </w:p>
        </w:tc>
        <w:tc>
          <w:tcPr>
            <w:tcW w:w="1812" w:type="dxa"/>
          </w:tcPr>
          <w:p w:rsidR="00FD10F0" w:rsidRPr="00164F03" w:rsidRDefault="00FD10F0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25</w:t>
            </w:r>
          </w:p>
        </w:tc>
        <w:tc>
          <w:tcPr>
            <w:tcW w:w="1023" w:type="dxa"/>
          </w:tcPr>
          <w:p w:rsidR="00FD10F0" w:rsidRPr="00164F03" w:rsidRDefault="00FD10F0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25</w:t>
            </w:r>
          </w:p>
        </w:tc>
        <w:tc>
          <w:tcPr>
            <w:tcW w:w="1054" w:type="dxa"/>
          </w:tcPr>
          <w:p w:rsidR="00FD10F0" w:rsidRPr="00164F03" w:rsidRDefault="001A3A55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139" w:type="dxa"/>
          </w:tcPr>
          <w:p w:rsidR="00FD10F0" w:rsidRPr="00164F03" w:rsidRDefault="001A3A55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</w:tr>
    </w:tbl>
    <w:p w:rsidR="00FD10F0" w:rsidRPr="00164F03" w:rsidRDefault="00FD10F0" w:rsidP="00FD10F0">
      <w:pPr>
        <w:spacing w:after="0" w:line="240" w:lineRule="auto"/>
        <w:jc w:val="both"/>
        <w:rPr>
          <w:rFonts w:ascii="Arial" w:hAnsi="Arial" w:cs="Arial"/>
          <w:b/>
        </w:rPr>
      </w:pPr>
    </w:p>
    <w:p w:rsidR="00FD10F0" w:rsidRPr="00164F03" w:rsidRDefault="00FD10F0" w:rsidP="00FD10F0">
      <w:pPr>
        <w:spacing w:after="0" w:line="240" w:lineRule="auto"/>
        <w:jc w:val="both"/>
        <w:rPr>
          <w:rFonts w:ascii="Arial" w:hAnsi="Arial" w:cs="Arial"/>
        </w:rPr>
      </w:pPr>
      <w:r w:rsidRPr="00164F03">
        <w:rPr>
          <w:rFonts w:ascii="Arial" w:hAnsi="Arial" w:cs="Arial"/>
        </w:rPr>
        <w:t xml:space="preserve">2.1.9. </w:t>
      </w:r>
      <w:r w:rsidRPr="00164F03">
        <w:rPr>
          <w:rFonts w:ascii="Arial" w:hAnsi="Arial" w:cs="Arial"/>
          <w:color w:val="000000" w:themeColor="text1"/>
        </w:rPr>
        <w:t>Ostale mjere iz samoupravnog djelokruga u području odgoja i obrazovanja</w:t>
      </w:r>
    </w:p>
    <w:tbl>
      <w:tblPr>
        <w:tblStyle w:val="Reetkatablice"/>
        <w:tblW w:w="9103" w:type="dxa"/>
        <w:tblLook w:val="04A0" w:firstRow="1" w:lastRow="0" w:firstColumn="1" w:lastColumn="0" w:noHBand="0" w:noVBand="1"/>
      </w:tblPr>
      <w:tblGrid>
        <w:gridCol w:w="4075"/>
        <w:gridCol w:w="1812"/>
        <w:gridCol w:w="1023"/>
        <w:gridCol w:w="1054"/>
        <w:gridCol w:w="1139"/>
      </w:tblGrid>
      <w:tr w:rsidR="00FD10F0" w:rsidRPr="00164F03" w:rsidTr="00DB6A25">
        <w:tc>
          <w:tcPr>
            <w:tcW w:w="4075" w:type="dxa"/>
            <w:vMerge w:val="restart"/>
            <w:shd w:val="clear" w:color="auto" w:fill="BDD6EE" w:themeFill="accent1" w:themeFillTint="66"/>
          </w:tcPr>
          <w:p w:rsidR="00FD10F0" w:rsidRPr="00164F03" w:rsidRDefault="00FD10F0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Pokazatelj rezultata</w:t>
            </w:r>
          </w:p>
        </w:tc>
        <w:tc>
          <w:tcPr>
            <w:tcW w:w="1812" w:type="dxa"/>
            <w:vMerge w:val="restart"/>
            <w:shd w:val="clear" w:color="auto" w:fill="BDD6EE" w:themeFill="accent1" w:themeFillTint="66"/>
          </w:tcPr>
          <w:p w:rsidR="00FD10F0" w:rsidRPr="00164F03" w:rsidRDefault="00FD10F0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Početna vrijednost</w:t>
            </w:r>
          </w:p>
        </w:tc>
        <w:tc>
          <w:tcPr>
            <w:tcW w:w="3216" w:type="dxa"/>
            <w:gridSpan w:val="3"/>
            <w:shd w:val="clear" w:color="auto" w:fill="BDD6EE" w:themeFill="accent1" w:themeFillTint="66"/>
          </w:tcPr>
          <w:p w:rsidR="00FD10F0" w:rsidRPr="00164F03" w:rsidRDefault="00FD10F0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Ciljne vrijednosti</w:t>
            </w:r>
          </w:p>
        </w:tc>
      </w:tr>
      <w:tr w:rsidR="00E924C9" w:rsidRPr="00164F03" w:rsidTr="00DB6A25">
        <w:tc>
          <w:tcPr>
            <w:tcW w:w="4075" w:type="dxa"/>
            <w:vMerge/>
            <w:shd w:val="clear" w:color="auto" w:fill="BDD6EE" w:themeFill="accent1" w:themeFillTint="66"/>
          </w:tcPr>
          <w:p w:rsidR="00E924C9" w:rsidRPr="00164F03" w:rsidRDefault="00E924C9" w:rsidP="00E924C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12" w:type="dxa"/>
            <w:vMerge/>
            <w:shd w:val="clear" w:color="auto" w:fill="BDD6EE" w:themeFill="accent1" w:themeFillTint="66"/>
          </w:tcPr>
          <w:p w:rsidR="00E924C9" w:rsidRPr="00164F03" w:rsidRDefault="00E924C9" w:rsidP="00E924C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23" w:type="dxa"/>
            <w:shd w:val="clear" w:color="auto" w:fill="BDD6EE" w:themeFill="accent1" w:themeFillTint="66"/>
          </w:tcPr>
          <w:p w:rsidR="00E924C9" w:rsidRPr="006A7ADF" w:rsidRDefault="00E924C9" w:rsidP="00E924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7ADF">
              <w:rPr>
                <w:rFonts w:ascii="Arial" w:hAnsi="Arial" w:cs="Arial"/>
                <w:sz w:val="20"/>
                <w:szCs w:val="20"/>
              </w:rPr>
              <w:t>202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54" w:type="dxa"/>
            <w:shd w:val="clear" w:color="auto" w:fill="BDD6EE" w:themeFill="accent1" w:themeFillTint="66"/>
          </w:tcPr>
          <w:p w:rsidR="00E924C9" w:rsidRPr="006A7ADF" w:rsidRDefault="00E924C9" w:rsidP="00E924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7ADF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139" w:type="dxa"/>
            <w:shd w:val="clear" w:color="auto" w:fill="BDD6EE" w:themeFill="accent1" w:themeFillTint="66"/>
          </w:tcPr>
          <w:p w:rsidR="00E924C9" w:rsidRPr="006A7ADF" w:rsidRDefault="00E924C9" w:rsidP="00E924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7ADF">
              <w:rPr>
                <w:rFonts w:ascii="Arial" w:hAnsi="Arial" w:cs="Arial"/>
                <w:sz w:val="20"/>
                <w:szCs w:val="20"/>
              </w:rPr>
              <w:t>202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FD10F0" w:rsidRPr="00164F03" w:rsidTr="00D12A33">
        <w:tc>
          <w:tcPr>
            <w:tcW w:w="4075" w:type="dxa"/>
          </w:tcPr>
          <w:p w:rsidR="00FD10F0" w:rsidRPr="00164F03" w:rsidRDefault="00A92DA5" w:rsidP="00D12A3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Broj angažiranih pomoćnika u nastavi</w:t>
            </w:r>
          </w:p>
        </w:tc>
        <w:tc>
          <w:tcPr>
            <w:tcW w:w="1812" w:type="dxa"/>
          </w:tcPr>
          <w:p w:rsidR="00FD10F0" w:rsidRPr="00164F03" w:rsidRDefault="001A3A55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023" w:type="dxa"/>
          </w:tcPr>
          <w:p w:rsidR="00FD10F0" w:rsidRPr="00164F03" w:rsidRDefault="001A3A55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054" w:type="dxa"/>
          </w:tcPr>
          <w:p w:rsidR="00FD10F0" w:rsidRPr="00164F03" w:rsidRDefault="001A3A55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139" w:type="dxa"/>
          </w:tcPr>
          <w:p w:rsidR="00FD10F0" w:rsidRPr="00164F03" w:rsidRDefault="001A3A55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</w:tbl>
    <w:p w:rsidR="007A0FAB" w:rsidRDefault="007A0FAB" w:rsidP="002172D4">
      <w:pPr>
        <w:spacing w:after="0" w:line="240" w:lineRule="auto"/>
        <w:jc w:val="both"/>
        <w:rPr>
          <w:rFonts w:ascii="Arial" w:hAnsi="Arial" w:cs="Arial"/>
        </w:rPr>
      </w:pPr>
    </w:p>
    <w:p w:rsidR="00BB3C5C" w:rsidRDefault="00BB3C5C" w:rsidP="002172D4">
      <w:pPr>
        <w:spacing w:after="0" w:line="240" w:lineRule="auto"/>
        <w:jc w:val="both"/>
        <w:rPr>
          <w:rFonts w:ascii="Arial" w:hAnsi="Arial" w:cs="Arial"/>
        </w:rPr>
      </w:pPr>
    </w:p>
    <w:p w:rsidR="00BB3C5C" w:rsidRDefault="00BB3C5C" w:rsidP="002172D4">
      <w:pPr>
        <w:spacing w:after="0" w:line="240" w:lineRule="auto"/>
        <w:jc w:val="both"/>
        <w:rPr>
          <w:rFonts w:ascii="Arial" w:hAnsi="Arial" w:cs="Arial"/>
        </w:rPr>
      </w:pPr>
    </w:p>
    <w:p w:rsidR="00BB3C5C" w:rsidRDefault="00BB3C5C" w:rsidP="002172D4">
      <w:pPr>
        <w:spacing w:after="0" w:line="240" w:lineRule="auto"/>
        <w:jc w:val="both"/>
        <w:rPr>
          <w:rFonts w:ascii="Arial" w:hAnsi="Arial" w:cs="Arial"/>
        </w:rPr>
      </w:pPr>
    </w:p>
    <w:p w:rsidR="00BB3C5C" w:rsidRDefault="00BB3C5C" w:rsidP="002172D4">
      <w:pPr>
        <w:spacing w:after="0" w:line="240" w:lineRule="auto"/>
        <w:jc w:val="both"/>
        <w:rPr>
          <w:rFonts w:ascii="Arial" w:hAnsi="Arial" w:cs="Arial"/>
        </w:rPr>
      </w:pPr>
    </w:p>
    <w:p w:rsidR="00BB3C5C" w:rsidRDefault="00BB3C5C" w:rsidP="002172D4">
      <w:pPr>
        <w:spacing w:after="0" w:line="240" w:lineRule="auto"/>
        <w:jc w:val="both"/>
        <w:rPr>
          <w:rFonts w:ascii="Arial" w:hAnsi="Arial" w:cs="Arial"/>
        </w:rPr>
      </w:pPr>
    </w:p>
    <w:p w:rsidR="00BB3C5C" w:rsidRDefault="00BB3C5C" w:rsidP="00BB3C5C">
      <w:pPr>
        <w:tabs>
          <w:tab w:val="center" w:pos="6521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Predsjednica Školskog odbora</w:t>
      </w:r>
    </w:p>
    <w:p w:rsidR="00BB3C5C" w:rsidRPr="00164F03" w:rsidRDefault="00BB3C5C" w:rsidP="00BB3C5C">
      <w:pPr>
        <w:tabs>
          <w:tab w:val="center" w:pos="6521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Dolores Fabris</w:t>
      </w:r>
    </w:p>
    <w:sectPr w:rsidR="00BB3C5C" w:rsidRPr="00164F03" w:rsidSect="0007791A">
      <w:footerReference w:type="default" r:id="rId8"/>
      <w:pgSz w:w="11906" w:h="16838"/>
      <w:pgMar w:top="1276" w:right="1417" w:bottom="1135" w:left="1417" w:header="708" w:footer="432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E97" w:rsidRDefault="001C2E97" w:rsidP="00E30473">
      <w:pPr>
        <w:spacing w:after="0" w:line="240" w:lineRule="auto"/>
      </w:pPr>
      <w:r>
        <w:separator/>
      </w:r>
    </w:p>
  </w:endnote>
  <w:endnote w:type="continuationSeparator" w:id="0">
    <w:p w:rsidR="001C2E97" w:rsidRDefault="001C2E97" w:rsidP="00E30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AC6" w:rsidRDefault="006D6AC6">
    <w:pPr>
      <w:pStyle w:val="Podnoje"/>
      <w:jc w:val="center"/>
    </w:pPr>
    <w:r>
      <w:t>Stranica</w:t>
    </w:r>
  </w:p>
  <w:p w:rsidR="0092260B" w:rsidRDefault="001C2E97">
    <w:pPr>
      <w:pStyle w:val="Podnoje"/>
      <w:jc w:val="center"/>
    </w:pPr>
    <w:sdt>
      <w:sdtPr>
        <w:id w:val="-2133703214"/>
        <w:docPartObj>
          <w:docPartGallery w:val="Page Numbers (Bottom of Page)"/>
          <w:docPartUnique/>
        </w:docPartObj>
      </w:sdtPr>
      <w:sdtEndPr/>
      <w:sdtContent>
        <w:r w:rsidR="0092260B">
          <w:fldChar w:fldCharType="begin"/>
        </w:r>
        <w:r w:rsidR="0092260B">
          <w:instrText>PAGE   \* MERGEFORMAT</w:instrText>
        </w:r>
        <w:r w:rsidR="0092260B">
          <w:fldChar w:fldCharType="separate"/>
        </w:r>
        <w:r w:rsidR="0007791A">
          <w:rPr>
            <w:noProof/>
          </w:rPr>
          <w:t>19</w:t>
        </w:r>
        <w:r w:rsidR="0092260B">
          <w:fldChar w:fldCharType="end"/>
        </w:r>
      </w:sdtContent>
    </w:sdt>
  </w:p>
  <w:p w:rsidR="0092260B" w:rsidRDefault="0092260B" w:rsidP="00E30473">
    <w:pPr>
      <w:pStyle w:val="Podnoj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E97" w:rsidRDefault="001C2E97" w:rsidP="00E30473">
      <w:pPr>
        <w:spacing w:after="0" w:line="240" w:lineRule="auto"/>
      </w:pPr>
      <w:r>
        <w:separator/>
      </w:r>
    </w:p>
  </w:footnote>
  <w:footnote w:type="continuationSeparator" w:id="0">
    <w:p w:rsidR="001C2E97" w:rsidRDefault="001C2E97" w:rsidP="00E304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7340F"/>
    <w:multiLevelType w:val="multilevel"/>
    <w:tmpl w:val="FC7009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5D95713"/>
    <w:multiLevelType w:val="multilevel"/>
    <w:tmpl w:val="A18856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C1320F1"/>
    <w:multiLevelType w:val="multilevel"/>
    <w:tmpl w:val="8E34E2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7475427"/>
    <w:multiLevelType w:val="multilevel"/>
    <w:tmpl w:val="8D6875E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25F0200"/>
    <w:multiLevelType w:val="multilevel"/>
    <w:tmpl w:val="CE24DC4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99C18CC"/>
    <w:multiLevelType w:val="multilevel"/>
    <w:tmpl w:val="05E45A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98A5A15"/>
    <w:multiLevelType w:val="multilevel"/>
    <w:tmpl w:val="9A66AFE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75737F65"/>
    <w:multiLevelType w:val="multilevel"/>
    <w:tmpl w:val="E1B478F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3"/>
  </w:num>
  <w:num w:numId="5">
    <w:abstractNumId w:val="5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9E8"/>
    <w:rsid w:val="000230F0"/>
    <w:rsid w:val="00030C0E"/>
    <w:rsid w:val="00035C9C"/>
    <w:rsid w:val="000469E8"/>
    <w:rsid w:val="0007791A"/>
    <w:rsid w:val="000E6286"/>
    <w:rsid w:val="000F11CC"/>
    <w:rsid w:val="000F3612"/>
    <w:rsid w:val="000F6006"/>
    <w:rsid w:val="001127B4"/>
    <w:rsid w:val="001622CD"/>
    <w:rsid w:val="00164F03"/>
    <w:rsid w:val="001A3A55"/>
    <w:rsid w:val="001C2E97"/>
    <w:rsid w:val="001D56EF"/>
    <w:rsid w:val="002172D4"/>
    <w:rsid w:val="00221B81"/>
    <w:rsid w:val="0022729F"/>
    <w:rsid w:val="0023321A"/>
    <w:rsid w:val="00287506"/>
    <w:rsid w:val="0029219F"/>
    <w:rsid w:val="002A54C2"/>
    <w:rsid w:val="00307600"/>
    <w:rsid w:val="003109D3"/>
    <w:rsid w:val="0031566C"/>
    <w:rsid w:val="00325317"/>
    <w:rsid w:val="003342F0"/>
    <w:rsid w:val="00335EC0"/>
    <w:rsid w:val="00352681"/>
    <w:rsid w:val="00357B61"/>
    <w:rsid w:val="00375755"/>
    <w:rsid w:val="00376F79"/>
    <w:rsid w:val="00392FA1"/>
    <w:rsid w:val="00394809"/>
    <w:rsid w:val="003E4434"/>
    <w:rsid w:val="00415146"/>
    <w:rsid w:val="00464C66"/>
    <w:rsid w:val="00467410"/>
    <w:rsid w:val="00473CC1"/>
    <w:rsid w:val="00480DCC"/>
    <w:rsid w:val="004A3E0B"/>
    <w:rsid w:val="004A6D03"/>
    <w:rsid w:val="004B250D"/>
    <w:rsid w:val="004C46BC"/>
    <w:rsid w:val="00504BE4"/>
    <w:rsid w:val="00572306"/>
    <w:rsid w:val="005C7B15"/>
    <w:rsid w:val="005F4151"/>
    <w:rsid w:val="00643E67"/>
    <w:rsid w:val="00680EFA"/>
    <w:rsid w:val="00692B66"/>
    <w:rsid w:val="006A7ADF"/>
    <w:rsid w:val="006D6AC6"/>
    <w:rsid w:val="006E40FF"/>
    <w:rsid w:val="006F42CD"/>
    <w:rsid w:val="006F5B6B"/>
    <w:rsid w:val="00726C10"/>
    <w:rsid w:val="007537D3"/>
    <w:rsid w:val="00797831"/>
    <w:rsid w:val="007A0FAB"/>
    <w:rsid w:val="007D119D"/>
    <w:rsid w:val="007D396F"/>
    <w:rsid w:val="007E447B"/>
    <w:rsid w:val="007F3E0A"/>
    <w:rsid w:val="00834A4B"/>
    <w:rsid w:val="00851CB9"/>
    <w:rsid w:val="0088049F"/>
    <w:rsid w:val="008953EA"/>
    <w:rsid w:val="008B4F3C"/>
    <w:rsid w:val="008E22EA"/>
    <w:rsid w:val="009001A2"/>
    <w:rsid w:val="0092260B"/>
    <w:rsid w:val="00964CB3"/>
    <w:rsid w:val="009D2082"/>
    <w:rsid w:val="009E134C"/>
    <w:rsid w:val="00A12117"/>
    <w:rsid w:val="00A92DA5"/>
    <w:rsid w:val="00B00A14"/>
    <w:rsid w:val="00BB3C5C"/>
    <w:rsid w:val="00BB482D"/>
    <w:rsid w:val="00BC1E08"/>
    <w:rsid w:val="00BC6349"/>
    <w:rsid w:val="00BF294D"/>
    <w:rsid w:val="00C0144E"/>
    <w:rsid w:val="00C070CA"/>
    <w:rsid w:val="00C300B4"/>
    <w:rsid w:val="00C411CA"/>
    <w:rsid w:val="00C879C9"/>
    <w:rsid w:val="00CB7D98"/>
    <w:rsid w:val="00CC3DDD"/>
    <w:rsid w:val="00CC76F5"/>
    <w:rsid w:val="00CD7D43"/>
    <w:rsid w:val="00CF1CB6"/>
    <w:rsid w:val="00CF65EA"/>
    <w:rsid w:val="00D05902"/>
    <w:rsid w:val="00D12A33"/>
    <w:rsid w:val="00D237A9"/>
    <w:rsid w:val="00D63365"/>
    <w:rsid w:val="00D82433"/>
    <w:rsid w:val="00D93299"/>
    <w:rsid w:val="00DB6A25"/>
    <w:rsid w:val="00DF0688"/>
    <w:rsid w:val="00E0029D"/>
    <w:rsid w:val="00E30473"/>
    <w:rsid w:val="00E33D18"/>
    <w:rsid w:val="00E924C9"/>
    <w:rsid w:val="00E9273E"/>
    <w:rsid w:val="00ED3AD5"/>
    <w:rsid w:val="00EF17E5"/>
    <w:rsid w:val="00EF2645"/>
    <w:rsid w:val="00F02E45"/>
    <w:rsid w:val="00F31909"/>
    <w:rsid w:val="00F344E3"/>
    <w:rsid w:val="00FB3BD9"/>
    <w:rsid w:val="00FD1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FF1457"/>
  <w15:chartTrackingRefBased/>
  <w15:docId w15:val="{6AAD4EAC-DDDE-4D33-98D1-A97B61FAC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4F3C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BezproredaChar">
    <w:name w:val="Bez proreda Char"/>
    <w:link w:val="Bezproreda"/>
    <w:uiPriority w:val="1"/>
    <w:locked/>
    <w:rsid w:val="002172D4"/>
    <w:rPr>
      <w:rFonts w:ascii="Calibri" w:eastAsia="Calibri" w:hAnsi="Calibri"/>
    </w:rPr>
  </w:style>
  <w:style w:type="paragraph" w:styleId="Bezproreda">
    <w:name w:val="No Spacing"/>
    <w:link w:val="BezproredaChar"/>
    <w:uiPriority w:val="1"/>
    <w:qFormat/>
    <w:rsid w:val="002172D4"/>
    <w:pPr>
      <w:spacing w:after="0" w:line="240" w:lineRule="auto"/>
    </w:pPr>
    <w:rPr>
      <w:rFonts w:ascii="Calibri" w:eastAsia="Calibri" w:hAnsi="Calibri"/>
    </w:rPr>
  </w:style>
  <w:style w:type="paragraph" w:styleId="Odlomakpopisa">
    <w:name w:val="List Paragraph"/>
    <w:basedOn w:val="Normal"/>
    <w:uiPriority w:val="34"/>
    <w:qFormat/>
    <w:rsid w:val="007A0F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B4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B4F3C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E304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30473"/>
  </w:style>
  <w:style w:type="paragraph" w:styleId="Podnoje">
    <w:name w:val="footer"/>
    <w:basedOn w:val="Normal"/>
    <w:link w:val="PodnojeChar"/>
    <w:uiPriority w:val="99"/>
    <w:unhideWhenUsed/>
    <w:rsid w:val="00E304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30473"/>
  </w:style>
  <w:style w:type="table" w:styleId="Reetkatablice">
    <w:name w:val="Table Grid"/>
    <w:basedOn w:val="Obinatablica"/>
    <w:uiPriority w:val="39"/>
    <w:rsid w:val="00D237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8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37139D-A1E6-48B8-B207-4D3712F7E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9</Pages>
  <Words>3279</Words>
  <Characters>18692</Characters>
  <Application>Microsoft Office Word</Application>
  <DocSecurity>0</DocSecurity>
  <Lines>155</Lines>
  <Paragraphs>43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7</cp:revision>
  <cp:lastPrinted>2022-07-28T12:28:00Z</cp:lastPrinted>
  <dcterms:created xsi:type="dcterms:W3CDTF">2023-10-18T07:20:00Z</dcterms:created>
  <dcterms:modified xsi:type="dcterms:W3CDTF">2023-10-18T11:28:00Z</dcterms:modified>
</cp:coreProperties>
</file>